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B031E" w14:textId="77777777" w:rsidR="00490191" w:rsidRPr="003B17BF" w:rsidRDefault="00490191" w:rsidP="00490191">
      <w:pPr>
        <w:spacing w:after="0" w:line="289" w:lineRule="atLeast"/>
        <w:rPr>
          <w:rFonts w:ascii="Arial" w:hAnsi="Arial" w:cs="Arial"/>
          <w:noProof/>
          <w:sz w:val="21"/>
          <w:szCs w:val="21"/>
          <w:lang w:eastAsia="de-AT"/>
        </w:rPr>
      </w:pPr>
      <w:r w:rsidRPr="003B17BF">
        <w:rPr>
          <w:rFonts w:ascii="Arial" w:hAnsi="Arial" w:cs="Arial"/>
          <w:noProof/>
          <w:sz w:val="21"/>
          <w:szCs w:val="21"/>
          <w:lang w:eastAsia="de-AT"/>
        </w:rPr>
        <w:drawing>
          <wp:anchor distT="0" distB="0" distL="114300" distR="114300" simplePos="0" relativeHeight="251659264" behindDoc="0" locked="0" layoutInCell="1" allowOverlap="1" wp14:anchorId="330E075F" wp14:editId="3EE221D8">
            <wp:simplePos x="0" y="0"/>
            <wp:positionH relativeFrom="margin">
              <wp:posOffset>4156874</wp:posOffset>
            </wp:positionH>
            <wp:positionV relativeFrom="paragraph">
              <wp:posOffset>32050</wp:posOffset>
            </wp:positionV>
            <wp:extent cx="1440180" cy="360045"/>
            <wp:effectExtent l="0" t="0" r="7620" b="1905"/>
            <wp:wrapNone/>
            <wp:docPr id="1" name="Grafik 1" descr="Ein Bild, das Text, Schrift, weiß,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weiß, Grafike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0180" cy="360045"/>
                    </a:xfrm>
                    <a:prstGeom prst="rect">
                      <a:avLst/>
                    </a:prstGeom>
                  </pic:spPr>
                </pic:pic>
              </a:graphicData>
            </a:graphic>
          </wp:anchor>
        </w:drawing>
      </w:r>
      <w:r w:rsidRPr="003B17BF">
        <w:rPr>
          <w:rFonts w:ascii="Arial" w:hAnsi="Arial" w:cs="Arial"/>
          <w:noProof/>
          <w:sz w:val="21"/>
          <w:szCs w:val="21"/>
          <w:lang w:eastAsia="de-AT"/>
        </w:rPr>
        <w:t>Presseaussendung</w:t>
      </w:r>
    </w:p>
    <w:p w14:paraId="72D36672" w14:textId="77777777" w:rsidR="00490191" w:rsidRDefault="00490191" w:rsidP="00490191">
      <w:pPr>
        <w:spacing w:after="0" w:line="289" w:lineRule="atLeast"/>
        <w:rPr>
          <w:rFonts w:ascii="Arial" w:hAnsi="Arial" w:cs="Arial"/>
          <w:noProof/>
          <w:sz w:val="21"/>
          <w:szCs w:val="21"/>
          <w:lang w:eastAsia="de-AT"/>
        </w:rPr>
      </w:pPr>
      <w:r w:rsidRPr="003B17BF">
        <w:rPr>
          <w:rFonts w:ascii="Arial" w:hAnsi="Arial" w:cs="Arial"/>
          <w:noProof/>
          <w:sz w:val="21"/>
          <w:szCs w:val="21"/>
          <w:lang w:eastAsia="de-AT"/>
        </w:rPr>
        <w:t>i+R Gruppe</w:t>
      </w:r>
    </w:p>
    <w:p w14:paraId="313B6ADC" w14:textId="77777777" w:rsidR="00490191" w:rsidRDefault="00490191" w:rsidP="00490191">
      <w:pPr>
        <w:spacing w:after="0" w:line="289" w:lineRule="atLeast"/>
        <w:rPr>
          <w:rFonts w:ascii="Arial" w:hAnsi="Arial" w:cs="Arial"/>
          <w:noProof/>
          <w:sz w:val="21"/>
          <w:szCs w:val="21"/>
          <w:lang w:eastAsia="de-AT"/>
        </w:rPr>
      </w:pPr>
    </w:p>
    <w:p w14:paraId="5E286646" w14:textId="77777777" w:rsidR="00490191" w:rsidRPr="003B17BF" w:rsidRDefault="00490191" w:rsidP="00490191">
      <w:pPr>
        <w:spacing w:after="0" w:line="289" w:lineRule="atLeast"/>
        <w:rPr>
          <w:rFonts w:ascii="Arial" w:hAnsi="Arial" w:cs="Arial"/>
          <w:sz w:val="21"/>
          <w:szCs w:val="21"/>
        </w:rPr>
      </w:pPr>
    </w:p>
    <w:p w14:paraId="598E28EE" w14:textId="7B136BA5" w:rsidR="0038264D" w:rsidRDefault="0038264D" w:rsidP="00490191">
      <w:pPr>
        <w:spacing w:after="0" w:line="289" w:lineRule="atLeast"/>
        <w:rPr>
          <w:rFonts w:ascii="Arial" w:hAnsi="Arial" w:cs="Arial"/>
          <w:sz w:val="21"/>
          <w:szCs w:val="21"/>
          <w:lang w:val="de-DE"/>
        </w:rPr>
      </w:pPr>
      <w:r w:rsidRPr="00A64A6C">
        <w:rPr>
          <w:rFonts w:ascii="Arial" w:hAnsi="Arial" w:cs="Arial"/>
          <w:b/>
          <w:bCs/>
          <w:sz w:val="21"/>
          <w:szCs w:val="21"/>
          <w:lang w:val="de-DE"/>
        </w:rPr>
        <w:t>„Haus der Zukunft“: IV Vorarlberg schafft Raum für Innovation und Austausch</w:t>
      </w:r>
      <w:r w:rsidRPr="00A64A6C">
        <w:rPr>
          <w:rFonts w:ascii="Arial" w:hAnsi="Arial" w:cs="Arial"/>
          <w:sz w:val="21"/>
          <w:szCs w:val="21"/>
          <w:lang w:val="de-DE"/>
        </w:rPr>
        <w:br/>
        <w:t>i+R realisiert als Generalübernehmer zukunftsweisende</w:t>
      </w:r>
      <w:r w:rsidR="00607FE7" w:rsidRPr="00A64A6C">
        <w:rPr>
          <w:rFonts w:ascii="Arial" w:hAnsi="Arial" w:cs="Arial"/>
          <w:sz w:val="21"/>
          <w:szCs w:val="21"/>
          <w:lang w:val="de-DE"/>
        </w:rPr>
        <w:t>s</w:t>
      </w:r>
      <w:r w:rsidRPr="00A64A6C">
        <w:rPr>
          <w:rFonts w:ascii="Arial" w:hAnsi="Arial" w:cs="Arial"/>
          <w:sz w:val="21"/>
          <w:szCs w:val="21"/>
          <w:lang w:val="de-DE"/>
        </w:rPr>
        <w:t xml:space="preserve"> Bauprojekt in Bregenz</w:t>
      </w:r>
    </w:p>
    <w:p w14:paraId="43ADA037" w14:textId="77777777" w:rsidR="00A64A6C" w:rsidRPr="00A64A6C" w:rsidRDefault="00A64A6C" w:rsidP="00A64A6C">
      <w:pPr>
        <w:spacing w:after="0" w:line="289" w:lineRule="atLeast"/>
        <w:rPr>
          <w:rFonts w:ascii="Arial" w:hAnsi="Arial" w:cs="Arial"/>
          <w:sz w:val="21"/>
          <w:szCs w:val="21"/>
          <w:lang w:val="de-DE"/>
        </w:rPr>
      </w:pPr>
    </w:p>
    <w:p w14:paraId="3DC50E06" w14:textId="1A27DCFD" w:rsidR="0038264D" w:rsidRDefault="0038264D" w:rsidP="00A64A6C">
      <w:pPr>
        <w:spacing w:after="0" w:line="289" w:lineRule="atLeast"/>
        <w:rPr>
          <w:rFonts w:ascii="Arial" w:hAnsi="Arial" w:cs="Arial"/>
          <w:i/>
          <w:iCs/>
          <w:sz w:val="21"/>
          <w:szCs w:val="21"/>
          <w:lang w:val="de-DE"/>
        </w:rPr>
      </w:pPr>
      <w:r w:rsidRPr="00A64A6C">
        <w:rPr>
          <w:rFonts w:ascii="Arial" w:hAnsi="Arial" w:cs="Arial"/>
          <w:i/>
          <w:iCs/>
          <w:sz w:val="21"/>
          <w:szCs w:val="21"/>
          <w:lang w:val="de-DE"/>
        </w:rPr>
        <w:t xml:space="preserve">Bregenz, </w:t>
      </w:r>
      <w:r w:rsidR="00607FE7" w:rsidRPr="00A64A6C">
        <w:rPr>
          <w:rFonts w:ascii="Arial" w:hAnsi="Arial" w:cs="Arial"/>
          <w:i/>
          <w:iCs/>
          <w:sz w:val="21"/>
          <w:szCs w:val="21"/>
          <w:lang w:val="de-DE"/>
        </w:rPr>
        <w:t>1</w:t>
      </w:r>
      <w:r w:rsidR="00A356A5">
        <w:rPr>
          <w:rFonts w:ascii="Arial" w:hAnsi="Arial" w:cs="Arial"/>
          <w:i/>
          <w:iCs/>
          <w:sz w:val="21"/>
          <w:szCs w:val="21"/>
          <w:lang w:val="de-DE"/>
        </w:rPr>
        <w:t>6</w:t>
      </w:r>
      <w:r w:rsidR="007674FA" w:rsidRPr="00A64A6C">
        <w:rPr>
          <w:rFonts w:ascii="Arial" w:hAnsi="Arial" w:cs="Arial"/>
          <w:i/>
          <w:iCs/>
          <w:sz w:val="21"/>
          <w:szCs w:val="21"/>
          <w:lang w:val="de-DE"/>
        </w:rPr>
        <w:t>.</w:t>
      </w:r>
      <w:r w:rsidR="00A356A5">
        <w:rPr>
          <w:rFonts w:ascii="Arial" w:hAnsi="Arial" w:cs="Arial"/>
          <w:i/>
          <w:iCs/>
          <w:sz w:val="21"/>
          <w:szCs w:val="21"/>
          <w:lang w:val="de-DE"/>
        </w:rPr>
        <w:t xml:space="preserve"> Jänner </w:t>
      </w:r>
      <w:r w:rsidR="007674FA" w:rsidRPr="00A64A6C">
        <w:rPr>
          <w:rFonts w:ascii="Arial" w:hAnsi="Arial" w:cs="Arial"/>
          <w:i/>
          <w:iCs/>
          <w:sz w:val="21"/>
          <w:szCs w:val="21"/>
          <w:lang w:val="de-DE"/>
        </w:rPr>
        <w:t>2025</w:t>
      </w:r>
      <w:r w:rsidRPr="00A64A6C">
        <w:rPr>
          <w:rFonts w:ascii="Arial" w:hAnsi="Arial" w:cs="Arial"/>
          <w:i/>
          <w:iCs/>
          <w:sz w:val="21"/>
          <w:szCs w:val="21"/>
          <w:lang w:val="de-DE"/>
        </w:rPr>
        <w:t xml:space="preserve"> – Baubeginn für ein Bauprojekt, das Vorarlberg nachhaltig prägen wird: Das „Haus der Zukunft“ entsteht als moderner Innovations- und Begegnungsort im Herzen von Bregenz. Die Industriellenvereinigung (IV) Vorarlberg investiert in den neuen Standort, der Wirtschaft, Wissenschaft und Gesellschaft miteinander verbinden soll.</w:t>
      </w:r>
      <w:r w:rsidR="000C63B3" w:rsidRPr="00A64A6C">
        <w:rPr>
          <w:rFonts w:ascii="Arial" w:hAnsi="Arial" w:cs="Arial"/>
          <w:i/>
          <w:iCs/>
          <w:sz w:val="21"/>
          <w:szCs w:val="21"/>
          <w:lang w:val="de-DE"/>
        </w:rPr>
        <w:t xml:space="preserve"> </w:t>
      </w:r>
      <w:r w:rsidRPr="00A64A6C">
        <w:rPr>
          <w:rFonts w:ascii="Arial" w:hAnsi="Arial" w:cs="Arial"/>
          <w:i/>
          <w:iCs/>
          <w:sz w:val="21"/>
          <w:szCs w:val="21"/>
          <w:lang w:val="de-DE"/>
        </w:rPr>
        <w:t>i+R Industrie- und Gewerbebau wurde als Generalübernehmer beauftragt.</w:t>
      </w:r>
    </w:p>
    <w:p w14:paraId="45FD0199" w14:textId="77777777" w:rsidR="00A64A6C" w:rsidRPr="00A64A6C" w:rsidRDefault="00A64A6C" w:rsidP="00A64A6C">
      <w:pPr>
        <w:spacing w:after="0" w:line="289" w:lineRule="atLeast"/>
        <w:rPr>
          <w:rFonts w:ascii="Arial" w:hAnsi="Arial" w:cs="Arial"/>
          <w:i/>
          <w:iCs/>
          <w:sz w:val="21"/>
          <w:szCs w:val="21"/>
          <w:lang w:val="de-DE"/>
        </w:rPr>
      </w:pPr>
    </w:p>
    <w:p w14:paraId="4BB7D4AB" w14:textId="08859EB7" w:rsidR="0038264D" w:rsidRDefault="0038264D" w:rsidP="00A64A6C">
      <w:pPr>
        <w:spacing w:after="0" w:line="289" w:lineRule="atLeast"/>
        <w:rPr>
          <w:rFonts w:ascii="Arial" w:hAnsi="Arial" w:cs="Arial"/>
          <w:sz w:val="21"/>
          <w:szCs w:val="21"/>
          <w:lang w:val="de-DE"/>
        </w:rPr>
      </w:pPr>
      <w:r w:rsidRPr="00A64A6C">
        <w:rPr>
          <w:rFonts w:ascii="Arial" w:hAnsi="Arial" w:cs="Arial"/>
          <w:sz w:val="21"/>
          <w:szCs w:val="21"/>
          <w:lang w:val="de-DE"/>
        </w:rPr>
        <w:t>„Das ‚Haus der Zukunft‘ wird ein zentraler Ort für den Austausch und die Entwicklung neuer Ideen in Vorarlberg“, betont Simon Kampl, Geschäftsführer der IV Vorarlberg. „Unser Ziel ist es, hier einen Raum zu schaffen, der Innovationen fördert und die wirtschaftliche Weiterentwicklung der Region vorantreibt.“</w:t>
      </w:r>
    </w:p>
    <w:p w14:paraId="442887F9" w14:textId="77777777" w:rsidR="00A64A6C" w:rsidRPr="00A64A6C" w:rsidRDefault="00A64A6C" w:rsidP="00A64A6C">
      <w:pPr>
        <w:spacing w:after="0" w:line="289" w:lineRule="atLeast"/>
        <w:rPr>
          <w:rFonts w:ascii="Arial" w:hAnsi="Arial" w:cs="Arial"/>
          <w:sz w:val="21"/>
          <w:szCs w:val="21"/>
          <w:lang w:val="de-DE"/>
        </w:rPr>
      </w:pPr>
    </w:p>
    <w:p w14:paraId="666691D0" w14:textId="77777777" w:rsidR="0038264D" w:rsidRPr="00A64A6C" w:rsidRDefault="0038264D" w:rsidP="00A64A6C">
      <w:pPr>
        <w:spacing w:after="0" w:line="289" w:lineRule="atLeast"/>
        <w:rPr>
          <w:rFonts w:ascii="Arial" w:hAnsi="Arial" w:cs="Arial"/>
          <w:sz w:val="21"/>
          <w:szCs w:val="21"/>
          <w:lang w:val="de-DE"/>
        </w:rPr>
      </w:pPr>
      <w:r w:rsidRPr="00A64A6C">
        <w:rPr>
          <w:rFonts w:ascii="Arial" w:hAnsi="Arial" w:cs="Arial"/>
          <w:b/>
          <w:bCs/>
          <w:sz w:val="21"/>
          <w:szCs w:val="21"/>
          <w:lang w:val="de-DE"/>
        </w:rPr>
        <w:t>Ein Raum für Fortschritt und Zusammenarbeit</w:t>
      </w:r>
    </w:p>
    <w:p w14:paraId="4FEC2A80" w14:textId="3A7D7132" w:rsidR="00C862DD" w:rsidRDefault="009038A3" w:rsidP="00A64A6C">
      <w:pPr>
        <w:spacing w:after="0" w:line="289" w:lineRule="atLeast"/>
        <w:rPr>
          <w:rFonts w:ascii="Arial" w:hAnsi="Arial" w:cs="Arial"/>
          <w:sz w:val="21"/>
          <w:szCs w:val="21"/>
          <w:lang w:val="de-DE"/>
        </w:rPr>
      </w:pPr>
      <w:r w:rsidRPr="00A64A6C">
        <w:rPr>
          <w:rFonts w:ascii="Arial" w:hAnsi="Arial" w:cs="Arial"/>
          <w:sz w:val="21"/>
          <w:szCs w:val="21"/>
          <w:lang w:val="de-DE"/>
        </w:rPr>
        <w:t xml:space="preserve">Für das </w:t>
      </w:r>
      <w:r w:rsidR="0038264D" w:rsidRPr="00A64A6C">
        <w:rPr>
          <w:rFonts w:ascii="Arial" w:hAnsi="Arial" w:cs="Arial"/>
          <w:sz w:val="21"/>
          <w:szCs w:val="21"/>
          <w:lang w:val="de-DE"/>
        </w:rPr>
        <w:t xml:space="preserve">„Haus der Zukunft“ </w:t>
      </w:r>
      <w:r w:rsidRPr="00A64A6C">
        <w:rPr>
          <w:rFonts w:ascii="Arial" w:hAnsi="Arial" w:cs="Arial"/>
          <w:sz w:val="21"/>
          <w:szCs w:val="21"/>
          <w:lang w:val="de-DE"/>
        </w:rPr>
        <w:t xml:space="preserve">wird das ehemalige Gewerbe-, Arzt- und Wohngebäude </w:t>
      </w:r>
      <w:r w:rsidR="00607FE7" w:rsidRPr="00A64A6C">
        <w:rPr>
          <w:rFonts w:ascii="Arial" w:hAnsi="Arial" w:cs="Arial"/>
          <w:sz w:val="21"/>
          <w:szCs w:val="21"/>
          <w:lang w:val="de-DE"/>
        </w:rPr>
        <w:t xml:space="preserve">in der Deuringstraße 1 </w:t>
      </w:r>
      <w:r w:rsidRPr="00A64A6C">
        <w:rPr>
          <w:rFonts w:ascii="Arial" w:hAnsi="Arial" w:cs="Arial"/>
          <w:sz w:val="21"/>
          <w:szCs w:val="21"/>
          <w:lang w:val="de-DE"/>
        </w:rPr>
        <w:t xml:space="preserve">so umgebaut, dass </w:t>
      </w:r>
      <w:r w:rsidR="00442FA4" w:rsidRPr="00A64A6C">
        <w:rPr>
          <w:rFonts w:ascii="Arial" w:hAnsi="Arial" w:cs="Arial"/>
          <w:sz w:val="21"/>
          <w:szCs w:val="21"/>
          <w:lang w:val="de-DE"/>
        </w:rPr>
        <w:t xml:space="preserve">ein </w:t>
      </w:r>
      <w:r w:rsidRPr="00A64A6C">
        <w:rPr>
          <w:rFonts w:ascii="Arial" w:hAnsi="Arial" w:cs="Arial"/>
          <w:sz w:val="21"/>
          <w:szCs w:val="21"/>
          <w:lang w:val="de-DE"/>
        </w:rPr>
        <w:t xml:space="preserve">modernes Tagungs- und Bürogebäude </w:t>
      </w:r>
      <w:r w:rsidR="00607FE7" w:rsidRPr="00A64A6C">
        <w:rPr>
          <w:rFonts w:ascii="Arial" w:hAnsi="Arial" w:cs="Arial"/>
          <w:sz w:val="21"/>
          <w:szCs w:val="21"/>
          <w:lang w:val="de-DE"/>
        </w:rPr>
        <w:t xml:space="preserve">mit 450 Quadratmetern Nutzfläche </w:t>
      </w:r>
      <w:r w:rsidR="00442FA4" w:rsidRPr="00A64A6C">
        <w:rPr>
          <w:rFonts w:ascii="Arial" w:hAnsi="Arial" w:cs="Arial"/>
          <w:sz w:val="21"/>
          <w:szCs w:val="21"/>
          <w:lang w:val="de-DE"/>
        </w:rPr>
        <w:t>entsteht</w:t>
      </w:r>
      <w:r w:rsidR="00607FE7" w:rsidRPr="00A64A6C">
        <w:rPr>
          <w:rFonts w:ascii="Arial" w:hAnsi="Arial" w:cs="Arial"/>
          <w:sz w:val="21"/>
          <w:szCs w:val="21"/>
          <w:lang w:val="de-DE"/>
        </w:rPr>
        <w:t>.</w:t>
      </w:r>
      <w:r w:rsidR="00442FA4" w:rsidRPr="00A64A6C">
        <w:rPr>
          <w:rFonts w:ascii="Arial" w:hAnsi="Arial" w:cs="Arial"/>
          <w:sz w:val="21"/>
          <w:szCs w:val="21"/>
        </w:rPr>
        <w:t xml:space="preserve"> </w:t>
      </w:r>
      <w:r w:rsidR="00607FE7" w:rsidRPr="00A64A6C">
        <w:rPr>
          <w:rFonts w:ascii="Arial" w:hAnsi="Arial" w:cs="Arial"/>
          <w:sz w:val="21"/>
          <w:szCs w:val="21"/>
        </w:rPr>
        <w:t xml:space="preserve">Das zuvor </w:t>
      </w:r>
      <w:r w:rsidR="00442FA4" w:rsidRPr="00A64A6C">
        <w:rPr>
          <w:rFonts w:ascii="Arial" w:hAnsi="Arial" w:cs="Arial"/>
          <w:sz w:val="21"/>
          <w:szCs w:val="21"/>
        </w:rPr>
        <w:t xml:space="preserve">getrennt genutzte Gebäude wird über </w:t>
      </w:r>
      <w:r w:rsidR="00CE445C" w:rsidRPr="00A64A6C">
        <w:rPr>
          <w:rFonts w:ascii="Arial" w:hAnsi="Arial" w:cs="Arial"/>
          <w:sz w:val="21"/>
          <w:szCs w:val="21"/>
        </w:rPr>
        <w:t>sechs</w:t>
      </w:r>
      <w:r w:rsidR="00442FA4" w:rsidRPr="00A64A6C">
        <w:rPr>
          <w:rFonts w:ascii="Arial" w:hAnsi="Arial" w:cs="Arial"/>
          <w:sz w:val="21"/>
          <w:szCs w:val="21"/>
        </w:rPr>
        <w:t xml:space="preserve"> Stockwerke </w:t>
      </w:r>
      <w:r w:rsidR="00C862DD" w:rsidRPr="00A64A6C">
        <w:rPr>
          <w:rFonts w:ascii="Arial" w:hAnsi="Arial" w:cs="Arial"/>
          <w:sz w:val="21"/>
          <w:szCs w:val="21"/>
          <w:lang w:val="de-DE"/>
        </w:rPr>
        <w:t>mittels zentralen Treppenhauses</w:t>
      </w:r>
      <w:r w:rsidRPr="00A64A6C">
        <w:rPr>
          <w:rFonts w:ascii="Arial" w:hAnsi="Arial" w:cs="Arial"/>
          <w:sz w:val="21"/>
          <w:szCs w:val="21"/>
          <w:lang w:val="de-DE"/>
        </w:rPr>
        <w:t xml:space="preserve"> und barrierefreier Aufzugsanlage</w:t>
      </w:r>
      <w:r w:rsidR="00607FE7" w:rsidRPr="00A64A6C">
        <w:rPr>
          <w:rFonts w:ascii="Arial" w:hAnsi="Arial" w:cs="Arial"/>
          <w:sz w:val="21"/>
          <w:szCs w:val="21"/>
          <w:lang w:val="de-DE"/>
        </w:rPr>
        <w:t xml:space="preserve"> komplett erschlossen</w:t>
      </w:r>
      <w:r w:rsidRPr="00A64A6C">
        <w:rPr>
          <w:rFonts w:ascii="Arial" w:hAnsi="Arial" w:cs="Arial"/>
          <w:sz w:val="21"/>
          <w:szCs w:val="21"/>
          <w:lang w:val="de-DE"/>
        </w:rPr>
        <w:t xml:space="preserve">. </w:t>
      </w:r>
    </w:p>
    <w:p w14:paraId="1874A5FD" w14:textId="77777777" w:rsidR="00A64A6C" w:rsidRPr="00A64A6C" w:rsidRDefault="00A64A6C" w:rsidP="00A64A6C">
      <w:pPr>
        <w:spacing w:after="0" w:line="289" w:lineRule="atLeast"/>
        <w:rPr>
          <w:rFonts w:ascii="Arial" w:hAnsi="Arial" w:cs="Arial"/>
          <w:sz w:val="21"/>
          <w:szCs w:val="21"/>
          <w:lang w:val="de-DE"/>
        </w:rPr>
      </w:pPr>
    </w:p>
    <w:p w14:paraId="24BC6885" w14:textId="0655A3D7" w:rsidR="00C862DD" w:rsidRDefault="00C862DD" w:rsidP="00A64A6C">
      <w:pPr>
        <w:spacing w:after="0" w:line="289" w:lineRule="atLeast"/>
        <w:rPr>
          <w:rFonts w:ascii="Arial" w:hAnsi="Arial" w:cs="Arial"/>
          <w:sz w:val="21"/>
          <w:szCs w:val="21"/>
        </w:rPr>
      </w:pPr>
      <w:r w:rsidRPr="00A64A6C">
        <w:rPr>
          <w:rFonts w:ascii="Arial" w:hAnsi="Arial" w:cs="Arial"/>
          <w:sz w:val="21"/>
          <w:szCs w:val="21"/>
          <w:lang w:val="de-DE"/>
        </w:rPr>
        <w:t>„</w:t>
      </w:r>
      <w:r w:rsidRPr="00A64A6C">
        <w:rPr>
          <w:rFonts w:ascii="Arial" w:hAnsi="Arial" w:cs="Arial"/>
          <w:sz w:val="21"/>
          <w:szCs w:val="21"/>
        </w:rPr>
        <w:t>Als Generalübernehmer setzen wir auf höchste Bauqualität, regionale Wertschöpfung und eine vertrauensvolle Zusammenarbeit mit der IV Vorarlberg, um dieses besondere Projekt erfolgreich zu realisieren</w:t>
      </w:r>
      <w:r w:rsidRPr="00A64A6C">
        <w:rPr>
          <w:rFonts w:ascii="Arial" w:hAnsi="Arial" w:cs="Arial"/>
          <w:sz w:val="21"/>
          <w:szCs w:val="21"/>
          <w:lang w:val="de-DE"/>
        </w:rPr>
        <w:t>“, erklärt Mario Bischof, Geschäftsführer von i+R. „</w:t>
      </w:r>
      <w:r w:rsidRPr="00A64A6C">
        <w:rPr>
          <w:rFonts w:ascii="Arial" w:hAnsi="Arial" w:cs="Arial"/>
          <w:sz w:val="21"/>
          <w:szCs w:val="21"/>
        </w:rPr>
        <w:t xml:space="preserve">Mit diesem Projekt schaffen wir einen Raum, der Innovation </w:t>
      </w:r>
      <w:r w:rsidR="00DC5F78" w:rsidRPr="00A64A6C">
        <w:rPr>
          <w:rFonts w:ascii="Arial" w:hAnsi="Arial" w:cs="Arial"/>
          <w:sz w:val="21"/>
          <w:szCs w:val="21"/>
        </w:rPr>
        <w:t xml:space="preserve">in der Vorarlberger Industrie </w:t>
      </w:r>
      <w:r w:rsidRPr="00A64A6C">
        <w:rPr>
          <w:rFonts w:ascii="Arial" w:hAnsi="Arial" w:cs="Arial"/>
          <w:sz w:val="21"/>
          <w:szCs w:val="21"/>
        </w:rPr>
        <w:t>fördert</w:t>
      </w:r>
      <w:r w:rsidR="00DC5F78" w:rsidRPr="00A64A6C">
        <w:rPr>
          <w:rFonts w:ascii="Arial" w:hAnsi="Arial" w:cs="Arial"/>
          <w:sz w:val="21"/>
          <w:szCs w:val="21"/>
        </w:rPr>
        <w:t xml:space="preserve"> und </w:t>
      </w:r>
      <w:r w:rsidRPr="00A64A6C">
        <w:rPr>
          <w:rFonts w:ascii="Arial" w:hAnsi="Arial" w:cs="Arial"/>
          <w:sz w:val="21"/>
          <w:szCs w:val="21"/>
        </w:rPr>
        <w:t>als Impulsgeber für die wirtschaftliche Weiterentwicklung der Region dient</w:t>
      </w:r>
      <w:r w:rsidR="00442FA4" w:rsidRPr="00A64A6C">
        <w:rPr>
          <w:rFonts w:ascii="Arial" w:hAnsi="Arial" w:cs="Arial"/>
          <w:sz w:val="21"/>
          <w:szCs w:val="21"/>
        </w:rPr>
        <w:t>.</w:t>
      </w:r>
      <w:r w:rsidR="00CE445C" w:rsidRPr="00A64A6C">
        <w:rPr>
          <w:rFonts w:ascii="Arial" w:hAnsi="Arial" w:cs="Arial"/>
          <w:sz w:val="21"/>
          <w:szCs w:val="21"/>
        </w:rPr>
        <w:t>“</w:t>
      </w:r>
    </w:p>
    <w:p w14:paraId="6ECE1FA1" w14:textId="77777777" w:rsidR="00A64A6C" w:rsidRPr="00A64A6C" w:rsidRDefault="00A64A6C" w:rsidP="00A64A6C">
      <w:pPr>
        <w:spacing w:after="0" w:line="289" w:lineRule="atLeast"/>
        <w:rPr>
          <w:rFonts w:ascii="Arial" w:hAnsi="Arial" w:cs="Arial"/>
          <w:sz w:val="21"/>
          <w:szCs w:val="21"/>
        </w:rPr>
      </w:pPr>
    </w:p>
    <w:p w14:paraId="07F4D5C5" w14:textId="5F8D835B" w:rsidR="0038264D" w:rsidRDefault="00C862DD" w:rsidP="00A64A6C">
      <w:pPr>
        <w:spacing w:after="0" w:line="289" w:lineRule="atLeast"/>
        <w:rPr>
          <w:rFonts w:ascii="Arial" w:hAnsi="Arial" w:cs="Arial"/>
          <w:sz w:val="21"/>
          <w:szCs w:val="21"/>
          <w:lang w:val="de-DE"/>
        </w:rPr>
      </w:pPr>
      <w:r w:rsidRPr="00A64A6C">
        <w:rPr>
          <w:rFonts w:ascii="Arial" w:hAnsi="Arial" w:cs="Arial"/>
          <w:sz w:val="21"/>
          <w:szCs w:val="21"/>
          <w:lang w:val="de-DE"/>
        </w:rPr>
        <w:t xml:space="preserve">Um der </w:t>
      </w:r>
      <w:r w:rsidR="0038264D" w:rsidRPr="00A64A6C">
        <w:rPr>
          <w:rFonts w:ascii="Arial" w:hAnsi="Arial" w:cs="Arial"/>
          <w:sz w:val="21"/>
          <w:szCs w:val="21"/>
          <w:lang w:val="de-DE"/>
        </w:rPr>
        <w:t xml:space="preserve">zentralen Lage in Bregenz </w:t>
      </w:r>
      <w:r w:rsidRPr="00A64A6C">
        <w:rPr>
          <w:rFonts w:ascii="Arial" w:hAnsi="Arial" w:cs="Arial"/>
          <w:sz w:val="21"/>
          <w:szCs w:val="21"/>
          <w:lang w:val="de-DE"/>
        </w:rPr>
        <w:t xml:space="preserve">gerecht zu werden, </w:t>
      </w:r>
      <w:r w:rsidR="00607FE7" w:rsidRPr="00A64A6C">
        <w:rPr>
          <w:rFonts w:ascii="Arial" w:hAnsi="Arial" w:cs="Arial"/>
          <w:sz w:val="21"/>
          <w:szCs w:val="21"/>
          <w:lang w:val="de-DE"/>
        </w:rPr>
        <w:t xml:space="preserve">sehen die Pläne von baumschlager eberle architekten eine Modernisierung der </w:t>
      </w:r>
      <w:r w:rsidRPr="00A64A6C">
        <w:rPr>
          <w:rFonts w:ascii="Arial" w:hAnsi="Arial" w:cs="Arial"/>
          <w:sz w:val="21"/>
          <w:szCs w:val="21"/>
          <w:lang w:val="de-DE"/>
        </w:rPr>
        <w:t xml:space="preserve">Fassade </w:t>
      </w:r>
      <w:r w:rsidR="00607FE7" w:rsidRPr="00A64A6C">
        <w:rPr>
          <w:rFonts w:ascii="Arial" w:hAnsi="Arial" w:cs="Arial"/>
          <w:sz w:val="21"/>
          <w:szCs w:val="21"/>
          <w:lang w:val="de-DE"/>
        </w:rPr>
        <w:t xml:space="preserve">vor: </w:t>
      </w:r>
      <w:r w:rsidR="00CE445C" w:rsidRPr="00A64A6C">
        <w:rPr>
          <w:rFonts w:ascii="Arial" w:hAnsi="Arial" w:cs="Arial"/>
          <w:sz w:val="21"/>
          <w:szCs w:val="21"/>
          <w:lang w:val="de-DE"/>
        </w:rPr>
        <w:t>Hochwertiger</w:t>
      </w:r>
      <w:r w:rsidRPr="00A64A6C">
        <w:rPr>
          <w:rFonts w:ascii="Arial" w:hAnsi="Arial" w:cs="Arial"/>
          <w:sz w:val="21"/>
          <w:szCs w:val="21"/>
          <w:lang w:val="de-DE"/>
        </w:rPr>
        <w:t xml:space="preserve"> Strukturputz in Verbindung mit großflächigen </w:t>
      </w:r>
      <w:r w:rsidR="00CE445C" w:rsidRPr="00A64A6C">
        <w:rPr>
          <w:rFonts w:ascii="Arial" w:hAnsi="Arial" w:cs="Arial"/>
          <w:sz w:val="21"/>
          <w:szCs w:val="21"/>
          <w:lang w:val="de-DE"/>
        </w:rPr>
        <w:t>Fenstern</w:t>
      </w:r>
      <w:r w:rsidRPr="00A64A6C">
        <w:rPr>
          <w:rFonts w:ascii="Arial" w:hAnsi="Arial" w:cs="Arial"/>
          <w:sz w:val="21"/>
          <w:szCs w:val="21"/>
          <w:lang w:val="de-DE"/>
        </w:rPr>
        <w:t xml:space="preserve"> </w:t>
      </w:r>
      <w:r w:rsidR="00442FA4" w:rsidRPr="00A64A6C">
        <w:rPr>
          <w:rFonts w:ascii="Arial" w:hAnsi="Arial" w:cs="Arial"/>
          <w:sz w:val="21"/>
          <w:szCs w:val="21"/>
          <w:lang w:val="de-DE"/>
        </w:rPr>
        <w:t xml:space="preserve">über alle Geschoße hinweg </w:t>
      </w:r>
      <w:r w:rsidRPr="00A64A6C">
        <w:rPr>
          <w:rFonts w:ascii="Arial" w:hAnsi="Arial" w:cs="Arial"/>
          <w:sz w:val="21"/>
          <w:szCs w:val="21"/>
          <w:lang w:val="de-DE"/>
        </w:rPr>
        <w:t>prägen ab Oktober</w:t>
      </w:r>
      <w:r w:rsidR="00442FA4" w:rsidRPr="00A64A6C">
        <w:rPr>
          <w:rFonts w:ascii="Arial" w:hAnsi="Arial" w:cs="Arial"/>
          <w:sz w:val="21"/>
          <w:szCs w:val="21"/>
          <w:lang w:val="de-DE"/>
        </w:rPr>
        <w:t xml:space="preserve"> 2025</w:t>
      </w:r>
      <w:r w:rsidRPr="00A64A6C">
        <w:rPr>
          <w:rFonts w:ascii="Arial" w:hAnsi="Arial" w:cs="Arial"/>
          <w:sz w:val="21"/>
          <w:szCs w:val="21"/>
          <w:lang w:val="de-DE"/>
        </w:rPr>
        <w:t xml:space="preserve"> </w:t>
      </w:r>
      <w:r w:rsidR="00607FE7" w:rsidRPr="00A64A6C">
        <w:rPr>
          <w:rFonts w:ascii="Arial" w:hAnsi="Arial" w:cs="Arial"/>
          <w:sz w:val="21"/>
          <w:szCs w:val="21"/>
          <w:lang w:val="de-DE"/>
        </w:rPr>
        <w:t>das Erscheinung</w:t>
      </w:r>
      <w:r w:rsidR="002F034D" w:rsidRPr="00A64A6C">
        <w:rPr>
          <w:rFonts w:ascii="Arial" w:hAnsi="Arial" w:cs="Arial"/>
          <w:sz w:val="21"/>
          <w:szCs w:val="21"/>
          <w:lang w:val="de-DE"/>
        </w:rPr>
        <w:t>s</w:t>
      </w:r>
      <w:r w:rsidR="00607FE7" w:rsidRPr="00A64A6C">
        <w:rPr>
          <w:rFonts w:ascii="Arial" w:hAnsi="Arial" w:cs="Arial"/>
          <w:sz w:val="21"/>
          <w:szCs w:val="21"/>
          <w:lang w:val="de-DE"/>
        </w:rPr>
        <w:t>bild</w:t>
      </w:r>
      <w:r w:rsidRPr="00A64A6C">
        <w:rPr>
          <w:rFonts w:ascii="Arial" w:hAnsi="Arial" w:cs="Arial"/>
          <w:sz w:val="21"/>
          <w:szCs w:val="21"/>
          <w:lang w:val="de-DE"/>
        </w:rPr>
        <w:t xml:space="preserve"> </w:t>
      </w:r>
      <w:r w:rsidR="00442FA4" w:rsidRPr="00A64A6C">
        <w:rPr>
          <w:rFonts w:ascii="Arial" w:hAnsi="Arial" w:cs="Arial"/>
          <w:sz w:val="21"/>
          <w:szCs w:val="21"/>
          <w:lang w:val="de-DE"/>
        </w:rPr>
        <w:t>der</w:t>
      </w:r>
      <w:r w:rsidRPr="00A64A6C">
        <w:rPr>
          <w:rFonts w:ascii="Arial" w:hAnsi="Arial" w:cs="Arial"/>
          <w:sz w:val="21"/>
          <w:szCs w:val="21"/>
          <w:lang w:val="de-DE"/>
        </w:rPr>
        <w:t xml:space="preserve"> IV Vorarlberg</w:t>
      </w:r>
      <w:r w:rsidR="00442FA4" w:rsidRPr="00A64A6C">
        <w:rPr>
          <w:rFonts w:ascii="Arial" w:hAnsi="Arial" w:cs="Arial"/>
          <w:sz w:val="21"/>
          <w:szCs w:val="21"/>
          <w:lang w:val="de-DE"/>
        </w:rPr>
        <w:t xml:space="preserve"> in Bregenz. </w:t>
      </w:r>
    </w:p>
    <w:p w14:paraId="487F0AA6" w14:textId="77777777" w:rsidR="00A64A6C" w:rsidRPr="00A64A6C" w:rsidRDefault="00A64A6C" w:rsidP="00A64A6C">
      <w:pPr>
        <w:spacing w:after="0" w:line="289" w:lineRule="atLeast"/>
        <w:rPr>
          <w:rFonts w:ascii="Arial" w:hAnsi="Arial" w:cs="Arial"/>
          <w:sz w:val="21"/>
          <w:szCs w:val="21"/>
          <w:lang w:val="de-DE"/>
        </w:rPr>
      </w:pPr>
    </w:p>
    <w:p w14:paraId="14C3B961" w14:textId="5BB2CFFC" w:rsidR="002F6956" w:rsidRPr="00A64A6C" w:rsidRDefault="00C862DD" w:rsidP="00A64A6C">
      <w:pPr>
        <w:spacing w:after="0" w:line="289" w:lineRule="atLeast"/>
        <w:rPr>
          <w:rFonts w:ascii="Arial" w:hAnsi="Arial" w:cs="Arial"/>
          <w:sz w:val="21"/>
          <w:szCs w:val="21"/>
          <w:lang w:val="de-DE"/>
        </w:rPr>
      </w:pPr>
      <w:r w:rsidRPr="00A64A6C">
        <w:rPr>
          <w:rFonts w:ascii="Arial" w:hAnsi="Arial" w:cs="Arial"/>
          <w:b/>
          <w:bCs/>
          <w:sz w:val="21"/>
          <w:szCs w:val="21"/>
        </w:rPr>
        <w:t>Nachhaltige Energietechnik für eine zukunftsfähige Nutzung</w:t>
      </w:r>
      <w:r w:rsidRPr="00A64A6C">
        <w:rPr>
          <w:rFonts w:ascii="Arial" w:hAnsi="Arial" w:cs="Arial"/>
          <w:sz w:val="21"/>
          <w:szCs w:val="21"/>
        </w:rPr>
        <w:br/>
        <w:t xml:space="preserve">Die ökologische Ausrichtung des Projekts zeigt sich in der modernen Energietechnik: Eine Luftwärmepumpe nutzt die Außenluft zur Beheizung des Gebäudes. In zwei </w:t>
      </w:r>
      <w:r w:rsidR="00442FA4" w:rsidRPr="00A64A6C">
        <w:rPr>
          <w:rFonts w:ascii="Arial" w:hAnsi="Arial" w:cs="Arial"/>
          <w:sz w:val="21"/>
          <w:szCs w:val="21"/>
        </w:rPr>
        <w:t>Stockwerken</w:t>
      </w:r>
      <w:r w:rsidRPr="00A64A6C">
        <w:rPr>
          <w:rFonts w:ascii="Arial" w:hAnsi="Arial" w:cs="Arial"/>
          <w:sz w:val="21"/>
          <w:szCs w:val="21"/>
        </w:rPr>
        <w:t xml:space="preserve"> erfolgen Heizung und Kühlung über eine Klimadecke, in drei </w:t>
      </w:r>
      <w:r w:rsidR="00442FA4" w:rsidRPr="00A64A6C">
        <w:rPr>
          <w:rFonts w:ascii="Arial" w:hAnsi="Arial" w:cs="Arial"/>
          <w:sz w:val="21"/>
          <w:szCs w:val="21"/>
        </w:rPr>
        <w:t>Stockwerken</w:t>
      </w:r>
      <w:r w:rsidRPr="00A64A6C">
        <w:rPr>
          <w:rFonts w:ascii="Arial" w:hAnsi="Arial" w:cs="Arial"/>
          <w:sz w:val="21"/>
          <w:szCs w:val="21"/>
        </w:rPr>
        <w:t xml:space="preserve"> über die Fußbodenheizung. Zusätzliche Kühlung ermöglicht die Lüftungsanlage. </w:t>
      </w:r>
      <w:r w:rsidRPr="00A64A6C">
        <w:rPr>
          <w:rFonts w:ascii="Arial" w:hAnsi="Arial" w:cs="Arial"/>
          <w:sz w:val="21"/>
          <w:szCs w:val="21"/>
          <w:lang w:val="de-DE"/>
        </w:rPr>
        <w:t>Fertiggestellt wird das Bauvorhaben im Oktober 2025</w:t>
      </w:r>
      <w:r w:rsidR="00E25911" w:rsidRPr="00A64A6C">
        <w:rPr>
          <w:rFonts w:ascii="Arial" w:hAnsi="Arial" w:cs="Arial"/>
          <w:sz w:val="21"/>
          <w:szCs w:val="21"/>
          <w:lang w:val="de-DE"/>
        </w:rPr>
        <w:t>.</w:t>
      </w:r>
    </w:p>
    <w:p w14:paraId="4C19FC7E" w14:textId="77777777" w:rsidR="00CE445C" w:rsidRDefault="00CE445C" w:rsidP="00A64A6C">
      <w:pPr>
        <w:spacing w:after="0" w:line="289" w:lineRule="atLeast"/>
        <w:rPr>
          <w:rFonts w:ascii="Arial" w:hAnsi="Arial" w:cs="Arial"/>
          <w:sz w:val="21"/>
          <w:szCs w:val="21"/>
          <w:lang w:val="de-DE"/>
        </w:rPr>
      </w:pPr>
    </w:p>
    <w:p w14:paraId="408066B6" w14:textId="00251F93" w:rsidR="00A64A6C" w:rsidRPr="00A64A6C" w:rsidRDefault="00A64A6C" w:rsidP="00A64A6C">
      <w:pPr>
        <w:spacing w:after="0" w:line="289" w:lineRule="atLeast"/>
        <w:rPr>
          <w:rFonts w:ascii="Arial" w:hAnsi="Arial" w:cs="Arial"/>
          <w:b/>
          <w:bCs/>
          <w:sz w:val="21"/>
          <w:szCs w:val="21"/>
          <w:lang w:val="de-DE"/>
        </w:rPr>
      </w:pPr>
      <w:r w:rsidRPr="00A64A6C">
        <w:rPr>
          <w:rFonts w:ascii="Arial" w:hAnsi="Arial" w:cs="Arial"/>
          <w:b/>
          <w:bCs/>
          <w:sz w:val="21"/>
          <w:szCs w:val="21"/>
          <w:lang w:val="de-DE"/>
        </w:rPr>
        <w:t xml:space="preserve">Infos: </w:t>
      </w:r>
      <w:hyperlink r:id="rId10" w:history="1">
        <w:r w:rsidRPr="00A64A6C">
          <w:rPr>
            <w:rStyle w:val="Hyperlink"/>
            <w:rFonts w:ascii="Arial" w:hAnsi="Arial" w:cs="Arial"/>
            <w:b/>
            <w:bCs/>
            <w:sz w:val="21"/>
            <w:szCs w:val="21"/>
            <w:lang w:val="de-DE"/>
          </w:rPr>
          <w:t>www.ir-gruppe.com</w:t>
        </w:r>
      </w:hyperlink>
      <w:r w:rsidRPr="00A64A6C">
        <w:rPr>
          <w:rFonts w:ascii="Arial" w:hAnsi="Arial" w:cs="Arial"/>
          <w:b/>
          <w:bCs/>
          <w:sz w:val="21"/>
          <w:szCs w:val="21"/>
          <w:lang w:val="de-DE"/>
        </w:rPr>
        <w:t xml:space="preserve"> </w:t>
      </w:r>
    </w:p>
    <w:p w14:paraId="20501328" w14:textId="77777777" w:rsidR="00CE445C" w:rsidRDefault="00CE445C" w:rsidP="00A64A6C">
      <w:pPr>
        <w:spacing w:after="0" w:line="289" w:lineRule="atLeast"/>
        <w:rPr>
          <w:rFonts w:ascii="Arial" w:hAnsi="Arial" w:cs="Arial"/>
          <w:sz w:val="21"/>
          <w:szCs w:val="21"/>
          <w:lang w:val="de-DE"/>
        </w:rPr>
      </w:pPr>
    </w:p>
    <w:p w14:paraId="715AB738" w14:textId="77777777" w:rsidR="00B625DE" w:rsidRDefault="00B625DE" w:rsidP="00A64A6C">
      <w:pPr>
        <w:spacing w:after="0" w:line="289" w:lineRule="atLeast"/>
        <w:rPr>
          <w:rFonts w:ascii="Arial" w:hAnsi="Arial" w:cs="Arial"/>
          <w:sz w:val="21"/>
          <w:szCs w:val="21"/>
          <w:lang w:val="de-DE"/>
        </w:rPr>
      </w:pPr>
    </w:p>
    <w:p w14:paraId="1D8498AE" w14:textId="77777777" w:rsidR="00B625DE" w:rsidRPr="00A64A6C" w:rsidRDefault="00B625DE" w:rsidP="00A64A6C">
      <w:pPr>
        <w:spacing w:after="0" w:line="289" w:lineRule="atLeast"/>
        <w:rPr>
          <w:rFonts w:ascii="Arial" w:hAnsi="Arial" w:cs="Arial"/>
          <w:sz w:val="21"/>
          <w:szCs w:val="21"/>
          <w:lang w:val="de-DE"/>
        </w:rPr>
      </w:pPr>
    </w:p>
    <w:p w14:paraId="48DF1296" w14:textId="54C3CF39" w:rsidR="00A64A6C" w:rsidRDefault="0038264D" w:rsidP="00A64A6C">
      <w:pPr>
        <w:spacing w:after="0" w:line="289" w:lineRule="atLeast"/>
        <w:rPr>
          <w:rFonts w:ascii="Arial" w:hAnsi="Arial" w:cs="Arial"/>
          <w:sz w:val="21"/>
          <w:szCs w:val="21"/>
          <w:lang w:val="de-DE"/>
        </w:rPr>
      </w:pPr>
      <w:r w:rsidRPr="00A64A6C">
        <w:rPr>
          <w:rFonts w:ascii="Arial" w:hAnsi="Arial" w:cs="Arial"/>
          <w:b/>
          <w:bCs/>
          <w:sz w:val="21"/>
          <w:szCs w:val="21"/>
          <w:lang w:val="de-DE"/>
        </w:rPr>
        <w:t>Factbox: „Haus der Zukunft“, Bregenz</w:t>
      </w:r>
      <w:r w:rsidRPr="00A64A6C">
        <w:rPr>
          <w:rFonts w:ascii="Arial" w:hAnsi="Arial" w:cs="Arial"/>
          <w:sz w:val="21"/>
          <w:szCs w:val="21"/>
          <w:lang w:val="de-DE"/>
        </w:rPr>
        <w:br/>
        <w:t>Bauherr: IV Vorarlberg</w:t>
      </w:r>
      <w:r w:rsidRPr="00A64A6C">
        <w:rPr>
          <w:rFonts w:ascii="Arial" w:hAnsi="Arial" w:cs="Arial"/>
          <w:sz w:val="21"/>
          <w:szCs w:val="21"/>
          <w:lang w:val="de-DE"/>
        </w:rPr>
        <w:br/>
      </w:r>
      <w:r w:rsidRPr="00A64A6C">
        <w:rPr>
          <w:rFonts w:ascii="Arial" w:hAnsi="Arial" w:cs="Arial"/>
          <w:sz w:val="21"/>
          <w:szCs w:val="21"/>
          <w:lang w:val="de-DE"/>
        </w:rPr>
        <w:lastRenderedPageBreak/>
        <w:t>Generalübernehmer: i+R</w:t>
      </w:r>
      <w:r w:rsidR="00422235" w:rsidRPr="00A64A6C">
        <w:rPr>
          <w:rFonts w:ascii="Arial" w:hAnsi="Arial" w:cs="Arial"/>
          <w:sz w:val="21"/>
          <w:szCs w:val="21"/>
          <w:lang w:val="de-DE"/>
        </w:rPr>
        <w:t xml:space="preserve"> Industrie- und Gewerbebau GmbH</w:t>
      </w:r>
      <w:r w:rsidRPr="00A64A6C">
        <w:rPr>
          <w:rFonts w:ascii="Arial" w:hAnsi="Arial" w:cs="Arial"/>
          <w:sz w:val="21"/>
          <w:szCs w:val="21"/>
          <w:lang w:val="de-DE"/>
        </w:rPr>
        <w:br/>
        <w:t xml:space="preserve">Architektur: </w:t>
      </w:r>
      <w:r w:rsidR="00422235" w:rsidRPr="00A64A6C">
        <w:rPr>
          <w:rFonts w:ascii="Arial" w:hAnsi="Arial" w:cs="Arial"/>
          <w:sz w:val="21"/>
          <w:szCs w:val="21"/>
          <w:lang w:val="de-DE"/>
        </w:rPr>
        <w:t>baumschlager eberle architekten</w:t>
      </w:r>
      <w:r w:rsidRPr="00A64A6C">
        <w:rPr>
          <w:rFonts w:ascii="Arial" w:hAnsi="Arial" w:cs="Arial"/>
          <w:sz w:val="21"/>
          <w:szCs w:val="21"/>
          <w:lang w:val="de-DE"/>
        </w:rPr>
        <w:br/>
        <w:t>Nutzfläche</w:t>
      </w:r>
      <w:r w:rsidR="00CE445C" w:rsidRPr="00A64A6C">
        <w:rPr>
          <w:rFonts w:ascii="Arial" w:hAnsi="Arial" w:cs="Arial"/>
          <w:sz w:val="21"/>
          <w:szCs w:val="21"/>
          <w:lang w:val="de-DE"/>
        </w:rPr>
        <w:t xml:space="preserve">: </w:t>
      </w:r>
      <w:r w:rsidR="002F6956" w:rsidRPr="00A64A6C">
        <w:rPr>
          <w:rFonts w:ascii="Arial" w:hAnsi="Arial" w:cs="Arial"/>
          <w:sz w:val="21"/>
          <w:szCs w:val="21"/>
          <w:lang w:val="de-DE"/>
        </w:rPr>
        <w:t>450</w:t>
      </w:r>
      <w:r w:rsidRPr="00A64A6C">
        <w:rPr>
          <w:rFonts w:ascii="Arial" w:hAnsi="Arial" w:cs="Arial"/>
          <w:b/>
          <w:bCs/>
          <w:sz w:val="21"/>
          <w:szCs w:val="21"/>
          <w:lang w:val="de-DE"/>
        </w:rPr>
        <w:t xml:space="preserve"> </w:t>
      </w:r>
      <w:r w:rsidR="00CE445C" w:rsidRPr="00A64A6C">
        <w:rPr>
          <w:rFonts w:ascii="Arial" w:hAnsi="Arial" w:cs="Arial"/>
          <w:sz w:val="21"/>
          <w:szCs w:val="21"/>
          <w:lang w:val="de-DE"/>
        </w:rPr>
        <w:t>m</w:t>
      </w:r>
      <w:r w:rsidRPr="00A64A6C">
        <w:rPr>
          <w:rFonts w:ascii="Arial" w:hAnsi="Arial" w:cs="Arial"/>
          <w:sz w:val="21"/>
          <w:szCs w:val="21"/>
          <w:lang w:val="de-DE"/>
        </w:rPr>
        <w:t>²</w:t>
      </w:r>
      <w:r w:rsidRPr="00A64A6C">
        <w:rPr>
          <w:rFonts w:ascii="Arial" w:hAnsi="Arial" w:cs="Arial"/>
          <w:sz w:val="21"/>
          <w:szCs w:val="21"/>
          <w:lang w:val="de-DE"/>
        </w:rPr>
        <w:br/>
        <w:t xml:space="preserve">Zeitraum: </w:t>
      </w:r>
      <w:r w:rsidR="00A356A5">
        <w:rPr>
          <w:rFonts w:ascii="Arial" w:hAnsi="Arial" w:cs="Arial"/>
          <w:sz w:val="21"/>
          <w:szCs w:val="21"/>
          <w:lang w:val="de-DE"/>
        </w:rPr>
        <w:t>Jänner</w:t>
      </w:r>
      <w:r w:rsidRPr="00A64A6C">
        <w:rPr>
          <w:rFonts w:ascii="Arial" w:hAnsi="Arial" w:cs="Arial"/>
          <w:sz w:val="21"/>
          <w:szCs w:val="21"/>
          <w:lang w:val="de-DE"/>
        </w:rPr>
        <w:t xml:space="preserve"> 2025 bis </w:t>
      </w:r>
      <w:r w:rsidR="002F6956" w:rsidRPr="00A64A6C">
        <w:rPr>
          <w:rFonts w:ascii="Arial" w:hAnsi="Arial" w:cs="Arial"/>
          <w:sz w:val="21"/>
          <w:szCs w:val="21"/>
          <w:lang w:val="de-DE"/>
        </w:rPr>
        <w:t>Oktober</w:t>
      </w:r>
      <w:r w:rsidRPr="00A64A6C">
        <w:rPr>
          <w:rFonts w:ascii="Arial" w:hAnsi="Arial" w:cs="Arial"/>
          <w:sz w:val="21"/>
          <w:szCs w:val="21"/>
          <w:lang w:val="de-DE"/>
        </w:rPr>
        <w:t xml:space="preserve"> 202</w:t>
      </w:r>
      <w:r w:rsidR="002F6956" w:rsidRPr="00A64A6C">
        <w:rPr>
          <w:rFonts w:ascii="Arial" w:hAnsi="Arial" w:cs="Arial"/>
          <w:sz w:val="21"/>
          <w:szCs w:val="21"/>
          <w:lang w:val="de-DE"/>
        </w:rPr>
        <w:t>5</w:t>
      </w:r>
      <w:r w:rsidRPr="00A64A6C">
        <w:rPr>
          <w:rFonts w:ascii="Arial" w:hAnsi="Arial" w:cs="Arial"/>
          <w:sz w:val="21"/>
          <w:szCs w:val="21"/>
          <w:lang w:val="de-DE"/>
        </w:rPr>
        <w:br/>
        <w:t xml:space="preserve">Besonderheiten: </w:t>
      </w:r>
      <w:r w:rsidR="00956223" w:rsidRPr="00A64A6C">
        <w:rPr>
          <w:rFonts w:ascii="Arial" w:hAnsi="Arial" w:cs="Arial"/>
          <w:sz w:val="21"/>
          <w:szCs w:val="21"/>
          <w:lang w:val="de-DE"/>
        </w:rPr>
        <w:t xml:space="preserve">Luftwärmepumpe, Heizkühldecke, </w:t>
      </w:r>
      <w:r w:rsidR="0035526B" w:rsidRPr="00A64A6C">
        <w:rPr>
          <w:rFonts w:ascii="Arial" w:hAnsi="Arial" w:cs="Arial"/>
          <w:sz w:val="21"/>
          <w:szCs w:val="21"/>
          <w:lang w:val="de-DE"/>
        </w:rPr>
        <w:t xml:space="preserve">flächenbündige </w:t>
      </w:r>
      <w:r w:rsidR="00956223" w:rsidRPr="00A64A6C">
        <w:rPr>
          <w:rFonts w:ascii="Arial" w:hAnsi="Arial" w:cs="Arial"/>
          <w:sz w:val="21"/>
          <w:szCs w:val="21"/>
          <w:lang w:val="de-DE"/>
        </w:rPr>
        <w:t>Fenster</w:t>
      </w:r>
    </w:p>
    <w:p w14:paraId="0DB8F351" w14:textId="77777777" w:rsidR="00A64A6C" w:rsidRDefault="00A64A6C" w:rsidP="00A64A6C">
      <w:pPr>
        <w:spacing w:after="0" w:line="289" w:lineRule="atLeast"/>
        <w:rPr>
          <w:rFonts w:ascii="Arial" w:hAnsi="Arial" w:cs="Arial"/>
          <w:sz w:val="21"/>
          <w:szCs w:val="21"/>
          <w:lang w:val="de-DE"/>
        </w:rPr>
      </w:pPr>
    </w:p>
    <w:p w14:paraId="43C77F5F" w14:textId="77777777" w:rsidR="00A64A6C" w:rsidRDefault="00A64A6C" w:rsidP="00A64A6C">
      <w:pPr>
        <w:spacing w:after="0" w:line="289" w:lineRule="atLeast"/>
        <w:rPr>
          <w:rFonts w:ascii="Arial" w:hAnsi="Arial" w:cs="Arial"/>
          <w:sz w:val="21"/>
          <w:szCs w:val="21"/>
          <w:lang w:val="de-DE"/>
        </w:rPr>
      </w:pPr>
    </w:p>
    <w:p w14:paraId="3E7E8B3F" w14:textId="77777777" w:rsidR="00B625DE" w:rsidRDefault="00B625DE" w:rsidP="00A64A6C">
      <w:pPr>
        <w:spacing w:after="0" w:line="289" w:lineRule="atLeast"/>
        <w:rPr>
          <w:rFonts w:ascii="Arial" w:hAnsi="Arial" w:cs="Arial"/>
          <w:sz w:val="21"/>
          <w:szCs w:val="21"/>
          <w:lang w:val="de-DE"/>
        </w:rPr>
      </w:pPr>
    </w:p>
    <w:p w14:paraId="21F48E9B" w14:textId="31F68183" w:rsidR="002F034D" w:rsidRPr="00A64A6C" w:rsidRDefault="000C63B3" w:rsidP="00A64A6C">
      <w:pPr>
        <w:spacing w:after="0" w:line="289" w:lineRule="atLeast"/>
        <w:rPr>
          <w:rFonts w:ascii="Arial" w:hAnsi="Arial" w:cs="Arial"/>
          <w:sz w:val="21"/>
          <w:szCs w:val="21"/>
          <w:lang w:val="de-DE"/>
        </w:rPr>
      </w:pPr>
      <w:r w:rsidRPr="00A64A6C">
        <w:rPr>
          <w:rFonts w:ascii="Arial" w:hAnsi="Arial" w:cs="Arial"/>
          <w:b/>
          <w:bCs/>
          <w:sz w:val="21"/>
          <w:szCs w:val="21"/>
          <w:lang w:val="de-DE"/>
        </w:rPr>
        <w:t>Bild</w:t>
      </w:r>
      <w:r w:rsidR="00A64A6C" w:rsidRPr="00A64A6C">
        <w:rPr>
          <w:rFonts w:ascii="Arial" w:hAnsi="Arial" w:cs="Arial"/>
          <w:b/>
          <w:bCs/>
          <w:sz w:val="21"/>
          <w:szCs w:val="21"/>
          <w:lang w:val="de-DE"/>
        </w:rPr>
        <w:t>texte:</w:t>
      </w:r>
      <w:r w:rsidRPr="00A64A6C">
        <w:rPr>
          <w:rFonts w:ascii="Arial" w:hAnsi="Arial" w:cs="Arial"/>
          <w:sz w:val="21"/>
          <w:szCs w:val="21"/>
          <w:lang w:val="de-DE"/>
        </w:rPr>
        <w:br/>
      </w:r>
      <w:r w:rsidR="00B625DE" w:rsidRPr="00B625DE">
        <w:rPr>
          <w:rFonts w:ascii="Arial" w:hAnsi="Arial" w:cs="Arial"/>
          <w:b/>
          <w:bCs/>
          <w:sz w:val="21"/>
          <w:szCs w:val="21"/>
        </w:rPr>
        <w:t>iR-IV-Haus-der-Zukunft</w:t>
      </w:r>
      <w:r w:rsidR="00B625DE" w:rsidRPr="00B625DE">
        <w:rPr>
          <w:rFonts w:ascii="Arial" w:hAnsi="Arial" w:cs="Arial"/>
          <w:b/>
          <w:bCs/>
          <w:sz w:val="21"/>
          <w:szCs w:val="21"/>
        </w:rPr>
        <w:t>.jpg:</w:t>
      </w:r>
      <w:r w:rsidR="00B625DE">
        <w:rPr>
          <w:rFonts w:ascii="Arial" w:hAnsi="Arial" w:cs="Arial"/>
          <w:sz w:val="21"/>
          <w:szCs w:val="21"/>
        </w:rPr>
        <w:t xml:space="preserve"> </w:t>
      </w:r>
      <w:r w:rsidRPr="00A64A6C">
        <w:rPr>
          <w:rFonts w:ascii="Arial" w:hAnsi="Arial" w:cs="Arial"/>
          <w:sz w:val="21"/>
          <w:szCs w:val="21"/>
        </w:rPr>
        <w:t xml:space="preserve">Das </w:t>
      </w:r>
      <w:r w:rsidR="00490191">
        <w:rPr>
          <w:rFonts w:ascii="Arial" w:hAnsi="Arial" w:cs="Arial"/>
          <w:sz w:val="21"/>
          <w:szCs w:val="21"/>
        </w:rPr>
        <w:t>„</w:t>
      </w:r>
      <w:r w:rsidRPr="00A64A6C">
        <w:rPr>
          <w:rFonts w:ascii="Arial" w:hAnsi="Arial" w:cs="Arial"/>
          <w:sz w:val="21"/>
          <w:szCs w:val="21"/>
        </w:rPr>
        <w:t>Haus der Zukunft</w:t>
      </w:r>
      <w:r w:rsidR="00490191">
        <w:rPr>
          <w:rFonts w:ascii="Arial" w:hAnsi="Arial" w:cs="Arial"/>
          <w:sz w:val="21"/>
          <w:szCs w:val="21"/>
        </w:rPr>
        <w:t>“</w:t>
      </w:r>
      <w:r w:rsidRPr="00A64A6C">
        <w:rPr>
          <w:rFonts w:ascii="Arial" w:hAnsi="Arial" w:cs="Arial"/>
          <w:sz w:val="21"/>
          <w:szCs w:val="21"/>
        </w:rPr>
        <w:t xml:space="preserve"> </w:t>
      </w:r>
      <w:r w:rsidR="00B625DE">
        <w:rPr>
          <w:rFonts w:ascii="Arial" w:hAnsi="Arial" w:cs="Arial"/>
          <w:sz w:val="21"/>
          <w:szCs w:val="21"/>
        </w:rPr>
        <w:t xml:space="preserve">der IV </w:t>
      </w:r>
      <w:r w:rsidRPr="00A64A6C">
        <w:rPr>
          <w:rFonts w:ascii="Arial" w:hAnsi="Arial" w:cs="Arial"/>
          <w:sz w:val="21"/>
          <w:szCs w:val="21"/>
        </w:rPr>
        <w:t xml:space="preserve">in Bregenz – Ein Zentrum für den Austausch, </w:t>
      </w:r>
      <w:r w:rsidR="00971132" w:rsidRPr="00A64A6C">
        <w:rPr>
          <w:rFonts w:ascii="Arial" w:hAnsi="Arial" w:cs="Arial"/>
          <w:sz w:val="21"/>
          <w:szCs w:val="21"/>
        </w:rPr>
        <w:t xml:space="preserve">um </w:t>
      </w:r>
      <w:r w:rsidRPr="00A64A6C">
        <w:rPr>
          <w:rFonts w:ascii="Arial" w:hAnsi="Arial" w:cs="Arial"/>
          <w:sz w:val="21"/>
          <w:szCs w:val="21"/>
        </w:rPr>
        <w:t xml:space="preserve">die Zukunft der Region aktiv </w:t>
      </w:r>
      <w:r w:rsidR="00971132" w:rsidRPr="00A64A6C">
        <w:rPr>
          <w:rFonts w:ascii="Arial" w:hAnsi="Arial" w:cs="Arial"/>
          <w:sz w:val="21"/>
          <w:szCs w:val="21"/>
        </w:rPr>
        <w:t>mitzugestalten.</w:t>
      </w:r>
      <w:r w:rsidR="00490191">
        <w:rPr>
          <w:rFonts w:ascii="Arial" w:hAnsi="Arial" w:cs="Arial"/>
          <w:sz w:val="21"/>
          <w:szCs w:val="21"/>
        </w:rPr>
        <w:t xml:space="preserve"> (Foto: </w:t>
      </w:r>
      <w:r w:rsidR="005D1EB8" w:rsidRPr="00A64A6C">
        <w:rPr>
          <w:rFonts w:ascii="Arial" w:hAnsi="Arial" w:cs="Arial"/>
          <w:sz w:val="21"/>
          <w:szCs w:val="21"/>
          <w:lang w:val="de-DE"/>
        </w:rPr>
        <w:t>baumschlager eberle architekten</w:t>
      </w:r>
      <w:r w:rsidR="00490191">
        <w:rPr>
          <w:rFonts w:ascii="Arial" w:hAnsi="Arial" w:cs="Arial"/>
          <w:sz w:val="21"/>
          <w:szCs w:val="21"/>
          <w:lang w:val="de-DE"/>
        </w:rPr>
        <w:t>)</w:t>
      </w:r>
    </w:p>
    <w:p w14:paraId="42B83719" w14:textId="77777777" w:rsidR="005D1EB8" w:rsidRPr="00A64A6C" w:rsidRDefault="005D1EB8" w:rsidP="00A64A6C">
      <w:pPr>
        <w:spacing w:after="0" w:line="289" w:lineRule="atLeast"/>
        <w:rPr>
          <w:rFonts w:ascii="Arial" w:hAnsi="Arial" w:cs="Arial"/>
          <w:sz w:val="21"/>
          <w:szCs w:val="21"/>
          <w:lang w:val="de-DE"/>
        </w:rPr>
      </w:pPr>
    </w:p>
    <w:p w14:paraId="5216F173" w14:textId="37521756" w:rsidR="00490191" w:rsidRDefault="00B625DE" w:rsidP="00490191">
      <w:pPr>
        <w:spacing w:after="0" w:line="289" w:lineRule="exact"/>
        <w:rPr>
          <w:rFonts w:ascii="Arial" w:hAnsi="Arial" w:cs="Arial"/>
          <w:color w:val="000000"/>
          <w:kern w:val="1"/>
          <w:sz w:val="21"/>
          <w:szCs w:val="21"/>
        </w:rPr>
      </w:pPr>
      <w:r w:rsidRPr="00B625DE">
        <w:rPr>
          <w:rFonts w:ascii="Arial" w:hAnsi="Arial" w:cs="Arial"/>
          <w:b/>
          <w:bCs/>
          <w:color w:val="000000"/>
          <w:kern w:val="1"/>
          <w:sz w:val="21"/>
          <w:szCs w:val="21"/>
        </w:rPr>
        <w:t>iR-Mario-Bischof</w:t>
      </w:r>
      <w:r w:rsidRPr="00B625DE">
        <w:rPr>
          <w:rFonts w:ascii="Arial" w:hAnsi="Arial" w:cs="Arial"/>
          <w:b/>
          <w:bCs/>
          <w:color w:val="000000"/>
          <w:kern w:val="1"/>
          <w:sz w:val="21"/>
          <w:szCs w:val="21"/>
        </w:rPr>
        <w:t>.jpg:</w:t>
      </w:r>
      <w:r>
        <w:rPr>
          <w:rFonts w:ascii="Arial" w:hAnsi="Arial" w:cs="Arial"/>
          <w:color w:val="000000"/>
          <w:kern w:val="1"/>
          <w:sz w:val="21"/>
          <w:szCs w:val="21"/>
        </w:rPr>
        <w:t xml:space="preserve"> Mario Bischof, Geschäftsführer i+R (Foto: i+R)</w:t>
      </w:r>
    </w:p>
    <w:p w14:paraId="1B4E7BF2" w14:textId="77777777" w:rsidR="00B625DE" w:rsidRDefault="00B625DE" w:rsidP="00490191">
      <w:pPr>
        <w:spacing w:after="0" w:line="289" w:lineRule="exact"/>
        <w:rPr>
          <w:rFonts w:ascii="Arial" w:hAnsi="Arial" w:cs="Arial"/>
          <w:color w:val="000000"/>
          <w:kern w:val="1"/>
          <w:sz w:val="21"/>
          <w:szCs w:val="21"/>
        </w:rPr>
      </w:pPr>
    </w:p>
    <w:p w14:paraId="68B4E836" w14:textId="39BE6EB2" w:rsidR="00B625DE" w:rsidRDefault="00B625DE" w:rsidP="00490191">
      <w:pPr>
        <w:spacing w:after="0" w:line="289" w:lineRule="exact"/>
        <w:rPr>
          <w:rFonts w:ascii="Arial" w:hAnsi="Arial" w:cs="Arial"/>
          <w:color w:val="000000"/>
          <w:kern w:val="1"/>
          <w:sz w:val="21"/>
          <w:szCs w:val="21"/>
        </w:rPr>
      </w:pPr>
      <w:r w:rsidRPr="00B625DE">
        <w:rPr>
          <w:rFonts w:ascii="Arial" w:hAnsi="Arial" w:cs="Arial"/>
          <w:b/>
          <w:bCs/>
          <w:color w:val="000000"/>
          <w:kern w:val="1"/>
          <w:sz w:val="21"/>
          <w:szCs w:val="21"/>
        </w:rPr>
        <w:t>IV-Simon-Kampl.jpg:</w:t>
      </w:r>
      <w:r>
        <w:rPr>
          <w:rFonts w:ascii="Arial" w:hAnsi="Arial" w:cs="Arial"/>
          <w:color w:val="000000"/>
          <w:kern w:val="1"/>
          <w:sz w:val="21"/>
          <w:szCs w:val="21"/>
        </w:rPr>
        <w:t xml:space="preserve"> Simon Kampl, Geschäftsführer IV (Foto: IV/I. Schieder)</w:t>
      </w:r>
    </w:p>
    <w:p w14:paraId="6407143C" w14:textId="77777777" w:rsidR="00B625DE" w:rsidRDefault="00B625DE" w:rsidP="00490191">
      <w:pPr>
        <w:spacing w:after="0" w:line="289" w:lineRule="exact"/>
        <w:rPr>
          <w:rFonts w:ascii="Arial" w:hAnsi="Arial" w:cs="Arial"/>
          <w:color w:val="000000"/>
          <w:kern w:val="1"/>
          <w:sz w:val="21"/>
          <w:szCs w:val="21"/>
        </w:rPr>
      </w:pPr>
    </w:p>
    <w:p w14:paraId="569B8CB7" w14:textId="77777777" w:rsidR="00B625DE" w:rsidRDefault="00B625DE" w:rsidP="00490191">
      <w:pPr>
        <w:spacing w:after="0" w:line="289" w:lineRule="exact"/>
        <w:rPr>
          <w:rFonts w:ascii="Arial" w:hAnsi="Arial" w:cs="Arial"/>
          <w:color w:val="000000"/>
          <w:kern w:val="1"/>
          <w:sz w:val="21"/>
          <w:szCs w:val="21"/>
        </w:rPr>
      </w:pPr>
    </w:p>
    <w:p w14:paraId="50BE8BD6" w14:textId="59D81226" w:rsidR="00490191" w:rsidRPr="00E73BA8" w:rsidRDefault="00490191" w:rsidP="00490191">
      <w:pPr>
        <w:spacing w:after="0" w:line="289" w:lineRule="exact"/>
        <w:rPr>
          <w:rFonts w:ascii="Arial" w:hAnsi="Arial" w:cs="Arial"/>
          <w:iCs/>
          <w:color w:val="000000"/>
          <w:kern w:val="1"/>
          <w:sz w:val="21"/>
          <w:szCs w:val="21"/>
        </w:rPr>
      </w:pPr>
      <w:r w:rsidRPr="00E73BA8">
        <w:rPr>
          <w:rFonts w:ascii="Arial" w:hAnsi="Arial" w:cs="Arial"/>
          <w:iCs/>
          <w:color w:val="000000"/>
          <w:kern w:val="1"/>
          <w:sz w:val="21"/>
          <w:szCs w:val="21"/>
        </w:rPr>
        <w:t xml:space="preserve">Abdruck honorarfrei zur </w:t>
      </w:r>
      <w:r>
        <w:rPr>
          <w:rFonts w:ascii="Arial" w:hAnsi="Arial" w:cs="Arial"/>
          <w:iCs/>
          <w:color w:val="000000"/>
          <w:kern w:val="1"/>
          <w:sz w:val="21"/>
          <w:szCs w:val="21"/>
        </w:rPr>
        <w:t xml:space="preserve">redaktionellen </w:t>
      </w:r>
      <w:r w:rsidRPr="00E73BA8">
        <w:rPr>
          <w:rFonts w:ascii="Arial" w:hAnsi="Arial" w:cs="Arial"/>
          <w:iCs/>
          <w:color w:val="000000"/>
          <w:kern w:val="1"/>
          <w:sz w:val="21"/>
          <w:szCs w:val="21"/>
        </w:rPr>
        <w:t>Berichterstattung über i+R</w:t>
      </w:r>
      <w:r w:rsidR="00A14DFF">
        <w:rPr>
          <w:rFonts w:ascii="Arial" w:hAnsi="Arial" w:cs="Arial"/>
          <w:iCs/>
          <w:color w:val="000000"/>
          <w:kern w:val="1"/>
          <w:sz w:val="21"/>
          <w:szCs w:val="21"/>
        </w:rPr>
        <w:t xml:space="preserve"> </w:t>
      </w:r>
      <w:r w:rsidR="00A14DFF" w:rsidRPr="00A14DFF">
        <w:rPr>
          <w:rFonts w:ascii="Arial" w:hAnsi="Arial" w:cs="Arial"/>
          <w:iCs/>
          <w:color w:val="000000"/>
          <w:kern w:val="1"/>
          <w:sz w:val="21"/>
          <w:szCs w:val="21"/>
        </w:rPr>
        <w:t xml:space="preserve">im Zusammenhang mit dem Projekt </w:t>
      </w:r>
      <w:r w:rsidR="00A14DFF">
        <w:rPr>
          <w:rFonts w:ascii="Arial" w:hAnsi="Arial" w:cs="Arial"/>
          <w:iCs/>
          <w:color w:val="000000"/>
          <w:kern w:val="1"/>
          <w:sz w:val="21"/>
          <w:szCs w:val="21"/>
        </w:rPr>
        <w:t>„</w:t>
      </w:r>
      <w:r w:rsidR="00A14DFF" w:rsidRPr="00A14DFF">
        <w:rPr>
          <w:rFonts w:ascii="Arial" w:hAnsi="Arial" w:cs="Arial"/>
          <w:iCs/>
          <w:color w:val="000000"/>
          <w:kern w:val="1"/>
          <w:sz w:val="21"/>
          <w:szCs w:val="21"/>
        </w:rPr>
        <w:t>Haus der Zukunft</w:t>
      </w:r>
      <w:r w:rsidR="00A14DFF">
        <w:rPr>
          <w:rFonts w:ascii="Arial" w:hAnsi="Arial" w:cs="Arial"/>
          <w:iCs/>
          <w:color w:val="000000"/>
          <w:kern w:val="1"/>
          <w:sz w:val="21"/>
          <w:szCs w:val="21"/>
        </w:rPr>
        <w:t>“</w:t>
      </w:r>
      <w:r w:rsidR="00A14DFF" w:rsidRPr="00A14DFF">
        <w:rPr>
          <w:rFonts w:ascii="Arial" w:hAnsi="Arial" w:cs="Arial"/>
          <w:iCs/>
          <w:color w:val="000000"/>
          <w:kern w:val="1"/>
          <w:sz w:val="21"/>
          <w:szCs w:val="21"/>
        </w:rPr>
        <w:t xml:space="preserve"> (IV)</w:t>
      </w:r>
      <w:r>
        <w:rPr>
          <w:rFonts w:ascii="Arial" w:hAnsi="Arial" w:cs="Arial"/>
          <w:iCs/>
          <w:color w:val="000000"/>
          <w:kern w:val="1"/>
          <w:sz w:val="21"/>
          <w:szCs w:val="21"/>
        </w:rPr>
        <w:t>.</w:t>
      </w:r>
      <w:r w:rsidRPr="00E73BA8">
        <w:rPr>
          <w:rFonts w:ascii="Arial" w:hAnsi="Arial" w:cs="Arial"/>
          <w:iCs/>
          <w:color w:val="000000"/>
          <w:kern w:val="1"/>
          <w:sz w:val="21"/>
          <w:szCs w:val="21"/>
        </w:rPr>
        <w:t xml:space="preserve"> Angabe des Bildnachweises ist Voraussetzung.</w:t>
      </w:r>
    </w:p>
    <w:p w14:paraId="3907822F" w14:textId="77777777" w:rsidR="00490191" w:rsidRPr="00E73BA8" w:rsidRDefault="00490191" w:rsidP="00490191">
      <w:pPr>
        <w:spacing w:after="0" w:line="289" w:lineRule="exact"/>
        <w:rPr>
          <w:rFonts w:ascii="Arial" w:hAnsi="Arial" w:cs="Arial"/>
          <w:color w:val="000000"/>
          <w:kern w:val="1"/>
          <w:sz w:val="21"/>
          <w:szCs w:val="21"/>
        </w:rPr>
      </w:pPr>
    </w:p>
    <w:p w14:paraId="701A1F0F" w14:textId="77777777" w:rsidR="00490191" w:rsidRDefault="00490191" w:rsidP="00490191">
      <w:pPr>
        <w:spacing w:after="0" w:line="289" w:lineRule="exact"/>
        <w:rPr>
          <w:rFonts w:ascii="Arial" w:hAnsi="Arial" w:cs="Arial"/>
          <w:color w:val="000000"/>
          <w:kern w:val="1"/>
          <w:sz w:val="21"/>
          <w:szCs w:val="21"/>
        </w:rPr>
      </w:pPr>
    </w:p>
    <w:p w14:paraId="6FBCF3CE" w14:textId="77777777" w:rsidR="00490191" w:rsidRPr="00E73BA8" w:rsidRDefault="00490191" w:rsidP="00490191">
      <w:pPr>
        <w:spacing w:after="0" w:line="289" w:lineRule="exact"/>
        <w:rPr>
          <w:rFonts w:ascii="Arial" w:hAnsi="Arial" w:cs="Arial"/>
          <w:color w:val="000000"/>
          <w:kern w:val="1"/>
          <w:sz w:val="21"/>
          <w:szCs w:val="21"/>
        </w:rPr>
      </w:pPr>
    </w:p>
    <w:p w14:paraId="3526886C" w14:textId="77777777" w:rsidR="00490191" w:rsidRPr="00E73BA8" w:rsidRDefault="00490191" w:rsidP="00490191">
      <w:pPr>
        <w:pStyle w:val="berschrift"/>
        <w:spacing w:line="289" w:lineRule="exact"/>
        <w:rPr>
          <w:rFonts w:cs="Arial"/>
          <w:kern w:val="1"/>
          <w:szCs w:val="21"/>
        </w:rPr>
      </w:pPr>
      <w:r w:rsidRPr="00E73BA8">
        <w:rPr>
          <w:rFonts w:cs="Arial"/>
          <w:kern w:val="1"/>
          <w:szCs w:val="21"/>
        </w:rPr>
        <w:t>Rückfragehinweis für die Redaktionen:</w:t>
      </w:r>
    </w:p>
    <w:p w14:paraId="224C6862" w14:textId="5D0E2816" w:rsidR="00490191" w:rsidRPr="00C6120C" w:rsidRDefault="00490191" w:rsidP="00490191">
      <w:pPr>
        <w:pStyle w:val="berschrift"/>
        <w:spacing w:line="289" w:lineRule="exact"/>
        <w:rPr>
          <w:rStyle w:val="Fett"/>
          <w:rFonts w:cs="Arial"/>
          <w:bCs w:val="0"/>
          <w:color w:val="000000"/>
          <w:kern w:val="1"/>
          <w:szCs w:val="21"/>
          <w:lang w:val="de-AT"/>
        </w:rPr>
      </w:pPr>
      <w:r w:rsidRPr="00C6120C">
        <w:rPr>
          <w:rFonts w:cs="Arial"/>
          <w:b w:val="0"/>
          <w:kern w:val="1"/>
          <w:szCs w:val="21"/>
          <w:lang w:val="de-AT"/>
        </w:rPr>
        <w:t xml:space="preserve">i+R, </w:t>
      </w:r>
      <w:r>
        <w:rPr>
          <w:rFonts w:cs="Arial"/>
          <w:b w:val="0"/>
          <w:kern w:val="1"/>
          <w:szCs w:val="21"/>
          <w:lang w:val="de-AT"/>
        </w:rPr>
        <w:t>Markus Kalkbrenner</w:t>
      </w:r>
      <w:r w:rsidRPr="00C6120C">
        <w:rPr>
          <w:rFonts w:cs="Arial"/>
          <w:b w:val="0"/>
          <w:kern w:val="1"/>
          <w:szCs w:val="21"/>
          <w:lang w:val="de-AT"/>
        </w:rPr>
        <w:t xml:space="preserve">, </w:t>
      </w:r>
      <w:r>
        <w:rPr>
          <w:rFonts w:cs="Arial"/>
          <w:b w:val="0"/>
          <w:kern w:val="1"/>
          <w:szCs w:val="21"/>
          <w:lang w:val="de-AT"/>
        </w:rPr>
        <w:t>+43/</w:t>
      </w:r>
      <w:r w:rsidR="00CB2A41">
        <w:rPr>
          <w:rFonts w:cs="Arial"/>
          <w:b w:val="0"/>
          <w:kern w:val="1"/>
          <w:szCs w:val="21"/>
          <w:lang w:val="de-AT"/>
        </w:rPr>
        <w:t>5574</w:t>
      </w:r>
      <w:r>
        <w:rPr>
          <w:rFonts w:cs="Arial"/>
          <w:b w:val="0"/>
          <w:kern w:val="1"/>
          <w:szCs w:val="21"/>
          <w:lang w:val="de-AT"/>
        </w:rPr>
        <w:t>/</w:t>
      </w:r>
      <w:r w:rsidR="00CB2A41">
        <w:rPr>
          <w:rFonts w:cs="Arial"/>
          <w:b w:val="0"/>
          <w:kern w:val="1"/>
          <w:szCs w:val="21"/>
          <w:lang w:val="de-AT"/>
        </w:rPr>
        <w:t>6888-</w:t>
      </w:r>
      <w:r>
        <w:rPr>
          <w:rFonts w:cs="Arial"/>
          <w:b w:val="0"/>
          <w:kern w:val="1"/>
          <w:szCs w:val="21"/>
          <w:lang w:val="de-AT"/>
        </w:rPr>
        <w:t xml:space="preserve">2869, </w:t>
      </w:r>
      <w:hyperlink r:id="rId11" w:history="1">
        <w:r w:rsidRPr="00CF21A3">
          <w:rPr>
            <w:rStyle w:val="Hyperlink"/>
            <w:rFonts w:cs="Arial"/>
            <w:b w:val="0"/>
            <w:kern w:val="1"/>
            <w:szCs w:val="21"/>
            <w:lang w:val="de-AT"/>
          </w:rPr>
          <w:t>m.kalkbrenner@ir-gruppe.com</w:t>
        </w:r>
      </w:hyperlink>
      <w:r>
        <w:rPr>
          <w:rFonts w:cs="Arial"/>
          <w:b w:val="0"/>
          <w:kern w:val="1"/>
          <w:szCs w:val="21"/>
          <w:lang w:val="de-AT"/>
        </w:rPr>
        <w:t xml:space="preserve"> </w:t>
      </w:r>
    </w:p>
    <w:p w14:paraId="684D4693" w14:textId="4502EF3C" w:rsidR="00490191" w:rsidRPr="00490191" w:rsidRDefault="00490191" w:rsidP="00490191">
      <w:pPr>
        <w:spacing w:after="0" w:line="289" w:lineRule="exact"/>
        <w:rPr>
          <w:rFonts w:ascii="Arial" w:hAnsi="Arial" w:cs="Arial"/>
          <w:b/>
          <w:bCs/>
          <w:sz w:val="21"/>
          <w:szCs w:val="21"/>
        </w:rPr>
      </w:pPr>
      <w:r w:rsidRPr="00490191">
        <w:rPr>
          <w:rStyle w:val="Fett"/>
          <w:rFonts w:ascii="Arial" w:hAnsi="Arial" w:cs="Arial"/>
          <w:b w:val="0"/>
          <w:bCs w:val="0"/>
          <w:color w:val="000000"/>
          <w:kern w:val="1"/>
          <w:sz w:val="21"/>
          <w:szCs w:val="21"/>
        </w:rPr>
        <w:t>Pzwei. Pressearbeit, Daniela Kaulfus, +43/5574/44715-28</w:t>
      </w:r>
      <w:r>
        <w:rPr>
          <w:rStyle w:val="Fett"/>
          <w:rFonts w:ascii="Arial" w:hAnsi="Arial" w:cs="Arial"/>
          <w:b w:val="0"/>
          <w:bCs w:val="0"/>
          <w:color w:val="000000"/>
          <w:kern w:val="1"/>
          <w:sz w:val="21"/>
          <w:szCs w:val="21"/>
        </w:rPr>
        <w:t xml:space="preserve">, </w:t>
      </w:r>
      <w:hyperlink r:id="rId12" w:history="1">
        <w:r w:rsidRPr="00CF21A3">
          <w:rPr>
            <w:rStyle w:val="Hyperlink"/>
            <w:rFonts w:ascii="Arial" w:hAnsi="Arial" w:cs="Arial"/>
            <w:kern w:val="1"/>
            <w:sz w:val="21"/>
            <w:szCs w:val="21"/>
          </w:rPr>
          <w:t>daniela.kaulfus@pzwei.at</w:t>
        </w:r>
      </w:hyperlink>
      <w:r>
        <w:rPr>
          <w:rStyle w:val="Fett"/>
          <w:rFonts w:ascii="Arial" w:hAnsi="Arial" w:cs="Arial"/>
          <w:b w:val="0"/>
          <w:bCs w:val="0"/>
          <w:color w:val="000000"/>
          <w:kern w:val="1"/>
          <w:sz w:val="21"/>
          <w:szCs w:val="21"/>
        </w:rPr>
        <w:t xml:space="preserve"> </w:t>
      </w:r>
      <w:r w:rsidRPr="00490191">
        <w:rPr>
          <w:rFonts w:ascii="Arial" w:hAnsi="Arial" w:cs="Arial"/>
          <w:b/>
          <w:bCs/>
          <w:sz w:val="21"/>
          <w:szCs w:val="21"/>
        </w:rPr>
        <w:t xml:space="preserve"> </w:t>
      </w:r>
    </w:p>
    <w:p w14:paraId="51B54589" w14:textId="77777777" w:rsidR="005D1EB8" w:rsidRPr="00A64A6C" w:rsidRDefault="005D1EB8" w:rsidP="00A64A6C">
      <w:pPr>
        <w:spacing w:after="0" w:line="289" w:lineRule="atLeast"/>
        <w:rPr>
          <w:rFonts w:ascii="Arial" w:hAnsi="Arial" w:cs="Arial"/>
          <w:sz w:val="21"/>
          <w:szCs w:val="21"/>
        </w:rPr>
      </w:pPr>
    </w:p>
    <w:p w14:paraId="7495C3CF" w14:textId="222ABC3D" w:rsidR="002F034D" w:rsidRPr="00A64A6C" w:rsidRDefault="002F034D" w:rsidP="00A64A6C">
      <w:pPr>
        <w:spacing w:after="0" w:line="289" w:lineRule="atLeast"/>
        <w:rPr>
          <w:rFonts w:ascii="Arial" w:hAnsi="Arial" w:cs="Arial"/>
          <w:sz w:val="21"/>
          <w:szCs w:val="21"/>
          <w:lang w:val="de-DE"/>
        </w:rPr>
      </w:pPr>
    </w:p>
    <w:p w14:paraId="797C55F8" w14:textId="0B89576F" w:rsidR="0035057E" w:rsidRPr="00A64A6C" w:rsidRDefault="0035057E" w:rsidP="00A64A6C">
      <w:pPr>
        <w:spacing w:after="0" w:line="289" w:lineRule="atLeast"/>
        <w:rPr>
          <w:rFonts w:ascii="Arial" w:hAnsi="Arial" w:cs="Arial"/>
          <w:sz w:val="21"/>
          <w:szCs w:val="21"/>
        </w:rPr>
      </w:pPr>
      <w:r w:rsidRPr="00A64A6C">
        <w:rPr>
          <w:rFonts w:ascii="Arial" w:hAnsi="Arial" w:cs="Arial"/>
          <w:sz w:val="21"/>
          <w:szCs w:val="21"/>
        </w:rPr>
        <w:t xml:space="preserve"> </w:t>
      </w:r>
    </w:p>
    <w:sectPr w:rsidR="0035057E" w:rsidRPr="00A64A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57E"/>
    <w:rsid w:val="000C63B3"/>
    <w:rsid w:val="002F034D"/>
    <w:rsid w:val="002F6956"/>
    <w:rsid w:val="00330D70"/>
    <w:rsid w:val="0035057E"/>
    <w:rsid w:val="0035526B"/>
    <w:rsid w:val="00367369"/>
    <w:rsid w:val="0038264D"/>
    <w:rsid w:val="00422235"/>
    <w:rsid w:val="00434B42"/>
    <w:rsid w:val="00442FA4"/>
    <w:rsid w:val="00490191"/>
    <w:rsid w:val="004E41CA"/>
    <w:rsid w:val="005819D4"/>
    <w:rsid w:val="005D1EB8"/>
    <w:rsid w:val="00607FE7"/>
    <w:rsid w:val="007674FA"/>
    <w:rsid w:val="007B0086"/>
    <w:rsid w:val="007F7AE8"/>
    <w:rsid w:val="00804997"/>
    <w:rsid w:val="009038A3"/>
    <w:rsid w:val="00956223"/>
    <w:rsid w:val="00971132"/>
    <w:rsid w:val="009E6A20"/>
    <w:rsid w:val="00A14DFF"/>
    <w:rsid w:val="00A356A5"/>
    <w:rsid w:val="00A64A6C"/>
    <w:rsid w:val="00B0584A"/>
    <w:rsid w:val="00B625DE"/>
    <w:rsid w:val="00C862DD"/>
    <w:rsid w:val="00C91988"/>
    <w:rsid w:val="00CA5BC0"/>
    <w:rsid w:val="00CB2A41"/>
    <w:rsid w:val="00CE445C"/>
    <w:rsid w:val="00D92B5A"/>
    <w:rsid w:val="00DC5F78"/>
    <w:rsid w:val="00E0439A"/>
    <w:rsid w:val="00E172CE"/>
    <w:rsid w:val="00E2591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B9A9A0D"/>
  <w15:chartTrackingRefBased/>
  <w15:docId w15:val="{4A2B5F2A-7DD7-45AE-B249-063CD0723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30D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30D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30D7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30D7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30D7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30D7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30D7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30D7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30D7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30D7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30D7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30D7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30D7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30D7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30D7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30D7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30D7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30D70"/>
    <w:rPr>
      <w:rFonts w:eastAsiaTheme="majorEastAsia" w:cstheme="majorBidi"/>
      <w:color w:val="272727" w:themeColor="text1" w:themeTint="D8"/>
    </w:rPr>
  </w:style>
  <w:style w:type="paragraph" w:styleId="Titel">
    <w:name w:val="Title"/>
    <w:basedOn w:val="Standard"/>
    <w:next w:val="Standard"/>
    <w:link w:val="TitelZchn"/>
    <w:uiPriority w:val="10"/>
    <w:qFormat/>
    <w:rsid w:val="00330D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30D7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30D7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30D7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30D7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30D70"/>
    <w:rPr>
      <w:i/>
      <w:iCs/>
      <w:color w:val="404040" w:themeColor="text1" w:themeTint="BF"/>
    </w:rPr>
  </w:style>
  <w:style w:type="paragraph" w:styleId="Listenabsatz">
    <w:name w:val="List Paragraph"/>
    <w:basedOn w:val="Standard"/>
    <w:uiPriority w:val="34"/>
    <w:qFormat/>
    <w:rsid w:val="00330D70"/>
    <w:pPr>
      <w:ind w:left="720"/>
      <w:contextualSpacing/>
    </w:pPr>
  </w:style>
  <w:style w:type="character" w:styleId="IntensiveHervorhebung">
    <w:name w:val="Intense Emphasis"/>
    <w:basedOn w:val="Absatz-Standardschriftart"/>
    <w:uiPriority w:val="21"/>
    <w:qFormat/>
    <w:rsid w:val="00330D70"/>
    <w:rPr>
      <w:i/>
      <w:iCs/>
      <w:color w:val="0F4761" w:themeColor="accent1" w:themeShade="BF"/>
    </w:rPr>
  </w:style>
  <w:style w:type="paragraph" w:styleId="IntensivesZitat">
    <w:name w:val="Intense Quote"/>
    <w:basedOn w:val="Standard"/>
    <w:next w:val="Standard"/>
    <w:link w:val="IntensivesZitatZchn"/>
    <w:uiPriority w:val="30"/>
    <w:qFormat/>
    <w:rsid w:val="00330D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30D70"/>
    <w:rPr>
      <w:i/>
      <w:iCs/>
      <w:color w:val="0F4761" w:themeColor="accent1" w:themeShade="BF"/>
    </w:rPr>
  </w:style>
  <w:style w:type="character" w:styleId="IntensiverVerweis">
    <w:name w:val="Intense Reference"/>
    <w:basedOn w:val="Absatz-Standardschriftart"/>
    <w:uiPriority w:val="32"/>
    <w:qFormat/>
    <w:rsid w:val="00330D70"/>
    <w:rPr>
      <w:b/>
      <w:bCs/>
      <w:smallCaps/>
      <w:color w:val="0F4761" w:themeColor="accent1" w:themeShade="BF"/>
      <w:spacing w:val="5"/>
    </w:rPr>
  </w:style>
  <w:style w:type="paragraph" w:styleId="berarbeitung">
    <w:name w:val="Revision"/>
    <w:hidden/>
    <w:uiPriority w:val="99"/>
    <w:semiHidden/>
    <w:rsid w:val="00DC5F78"/>
    <w:pPr>
      <w:spacing w:after="0" w:line="240" w:lineRule="auto"/>
    </w:pPr>
  </w:style>
  <w:style w:type="character" w:styleId="Hyperlink">
    <w:name w:val="Hyperlink"/>
    <w:basedOn w:val="Absatz-Standardschriftart"/>
    <w:uiPriority w:val="99"/>
    <w:unhideWhenUsed/>
    <w:rsid w:val="00A64A6C"/>
    <w:rPr>
      <w:color w:val="467886" w:themeColor="hyperlink"/>
      <w:u w:val="single"/>
    </w:rPr>
  </w:style>
  <w:style w:type="character" w:styleId="NichtaufgelsteErwhnung">
    <w:name w:val="Unresolved Mention"/>
    <w:basedOn w:val="Absatz-Standardschriftart"/>
    <w:uiPriority w:val="99"/>
    <w:semiHidden/>
    <w:unhideWhenUsed/>
    <w:rsid w:val="00A64A6C"/>
    <w:rPr>
      <w:color w:val="605E5C"/>
      <w:shd w:val="clear" w:color="auto" w:fill="E1DFDD"/>
    </w:rPr>
  </w:style>
  <w:style w:type="character" w:styleId="Fett">
    <w:name w:val="Strong"/>
    <w:qFormat/>
    <w:rsid w:val="00490191"/>
    <w:rPr>
      <w:b/>
      <w:bCs/>
    </w:rPr>
  </w:style>
  <w:style w:type="paragraph" w:customStyle="1" w:styleId="berschrift">
    <w:name w:val="Überschrift"/>
    <w:basedOn w:val="Standard"/>
    <w:next w:val="Standard"/>
    <w:rsid w:val="00490191"/>
    <w:pPr>
      <w:keepNext/>
      <w:suppressAutoHyphens/>
      <w:spacing w:after="0" w:line="289" w:lineRule="atLeast"/>
    </w:pPr>
    <w:rPr>
      <w:rFonts w:ascii="Arial" w:eastAsia="Lucida Sans Unicode" w:hAnsi="Arial" w:cs="Tahoma"/>
      <w:b/>
      <w:kern w:val="0"/>
      <w:sz w:val="21"/>
      <w:szCs w:val="28"/>
      <w:lang w:val="de-DE" w:eastAsia="de-DE" w:bidi="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231655">
      <w:bodyDiv w:val="1"/>
      <w:marLeft w:val="0"/>
      <w:marRight w:val="0"/>
      <w:marTop w:val="0"/>
      <w:marBottom w:val="0"/>
      <w:divBdr>
        <w:top w:val="none" w:sz="0" w:space="0" w:color="auto"/>
        <w:left w:val="none" w:sz="0" w:space="0" w:color="auto"/>
        <w:bottom w:val="none" w:sz="0" w:space="0" w:color="auto"/>
        <w:right w:val="none" w:sz="0" w:space="0" w:color="auto"/>
      </w:divBdr>
    </w:div>
    <w:div w:id="651837515">
      <w:bodyDiv w:val="1"/>
      <w:marLeft w:val="0"/>
      <w:marRight w:val="0"/>
      <w:marTop w:val="0"/>
      <w:marBottom w:val="0"/>
      <w:divBdr>
        <w:top w:val="none" w:sz="0" w:space="0" w:color="auto"/>
        <w:left w:val="none" w:sz="0" w:space="0" w:color="auto"/>
        <w:bottom w:val="none" w:sz="0" w:space="0" w:color="auto"/>
        <w:right w:val="none" w:sz="0" w:space="0" w:color="auto"/>
      </w:divBdr>
    </w:div>
    <w:div w:id="728529200">
      <w:bodyDiv w:val="1"/>
      <w:marLeft w:val="0"/>
      <w:marRight w:val="0"/>
      <w:marTop w:val="0"/>
      <w:marBottom w:val="0"/>
      <w:divBdr>
        <w:top w:val="none" w:sz="0" w:space="0" w:color="auto"/>
        <w:left w:val="none" w:sz="0" w:space="0" w:color="auto"/>
        <w:bottom w:val="none" w:sz="0" w:space="0" w:color="auto"/>
        <w:right w:val="none" w:sz="0" w:space="0" w:color="auto"/>
      </w:divBdr>
    </w:div>
    <w:div w:id="836119997">
      <w:bodyDiv w:val="1"/>
      <w:marLeft w:val="0"/>
      <w:marRight w:val="0"/>
      <w:marTop w:val="0"/>
      <w:marBottom w:val="0"/>
      <w:divBdr>
        <w:top w:val="none" w:sz="0" w:space="0" w:color="auto"/>
        <w:left w:val="none" w:sz="0" w:space="0" w:color="auto"/>
        <w:bottom w:val="none" w:sz="0" w:space="0" w:color="auto"/>
        <w:right w:val="none" w:sz="0" w:space="0" w:color="auto"/>
      </w:divBdr>
    </w:div>
    <w:div w:id="1071274505">
      <w:bodyDiv w:val="1"/>
      <w:marLeft w:val="0"/>
      <w:marRight w:val="0"/>
      <w:marTop w:val="0"/>
      <w:marBottom w:val="0"/>
      <w:divBdr>
        <w:top w:val="none" w:sz="0" w:space="0" w:color="auto"/>
        <w:left w:val="none" w:sz="0" w:space="0" w:color="auto"/>
        <w:bottom w:val="none" w:sz="0" w:space="0" w:color="auto"/>
        <w:right w:val="none" w:sz="0" w:space="0" w:color="auto"/>
      </w:divBdr>
    </w:div>
    <w:div w:id="1167985164">
      <w:bodyDiv w:val="1"/>
      <w:marLeft w:val="0"/>
      <w:marRight w:val="0"/>
      <w:marTop w:val="0"/>
      <w:marBottom w:val="0"/>
      <w:divBdr>
        <w:top w:val="none" w:sz="0" w:space="0" w:color="auto"/>
        <w:left w:val="none" w:sz="0" w:space="0" w:color="auto"/>
        <w:bottom w:val="none" w:sz="0" w:space="0" w:color="auto"/>
        <w:right w:val="none" w:sz="0" w:space="0" w:color="auto"/>
      </w:divBdr>
    </w:div>
    <w:div w:id="1171259566">
      <w:bodyDiv w:val="1"/>
      <w:marLeft w:val="0"/>
      <w:marRight w:val="0"/>
      <w:marTop w:val="0"/>
      <w:marBottom w:val="0"/>
      <w:divBdr>
        <w:top w:val="none" w:sz="0" w:space="0" w:color="auto"/>
        <w:left w:val="none" w:sz="0" w:space="0" w:color="auto"/>
        <w:bottom w:val="none" w:sz="0" w:space="0" w:color="auto"/>
        <w:right w:val="none" w:sz="0" w:space="0" w:color="auto"/>
      </w:divBdr>
    </w:div>
    <w:div w:id="1326325073">
      <w:bodyDiv w:val="1"/>
      <w:marLeft w:val="0"/>
      <w:marRight w:val="0"/>
      <w:marTop w:val="0"/>
      <w:marBottom w:val="0"/>
      <w:divBdr>
        <w:top w:val="none" w:sz="0" w:space="0" w:color="auto"/>
        <w:left w:val="none" w:sz="0" w:space="0" w:color="auto"/>
        <w:bottom w:val="none" w:sz="0" w:space="0" w:color="auto"/>
        <w:right w:val="none" w:sz="0" w:space="0" w:color="auto"/>
      </w:divBdr>
    </w:div>
    <w:div w:id="1436444087">
      <w:bodyDiv w:val="1"/>
      <w:marLeft w:val="0"/>
      <w:marRight w:val="0"/>
      <w:marTop w:val="0"/>
      <w:marBottom w:val="0"/>
      <w:divBdr>
        <w:top w:val="none" w:sz="0" w:space="0" w:color="auto"/>
        <w:left w:val="none" w:sz="0" w:space="0" w:color="auto"/>
        <w:bottom w:val="none" w:sz="0" w:space="0" w:color="auto"/>
        <w:right w:val="none" w:sz="0" w:space="0" w:color="auto"/>
      </w:divBdr>
    </w:div>
    <w:div w:id="173870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iela.kaulfus@pzwei.a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kalkbrenner@ir-gruppe.com" TargetMode="External"/><Relationship Id="rId5" Type="http://schemas.openxmlformats.org/officeDocument/2006/relationships/customXml" Target="../customXml/item5.xml"/><Relationship Id="rId10" Type="http://schemas.openxmlformats.org/officeDocument/2006/relationships/hyperlink" Target="http://www.ir-gruppe.com"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068EE70720A544B844B482A15B105B" ma:contentTypeVersion="14" ma:contentTypeDescription="Ein neues Dokument erstellen." ma:contentTypeScope="" ma:versionID="6f98113412bd314b461b6c9b5db125bf">
  <xsd:schema xmlns:xsd="http://www.w3.org/2001/XMLSchema" xmlns:xs="http://www.w3.org/2001/XMLSchema" xmlns:p="http://schemas.microsoft.com/office/2006/metadata/properties" xmlns:ns2="95af2f4c-168c-4e1e-9ceb-d746a523dedb" xmlns:ns3="f0348711-abbc-4b7c-9777-4f4964274e42" xmlns:ns4="7729d9e3-f891-4090-8cea-df1909b12c45" targetNamespace="http://schemas.microsoft.com/office/2006/metadata/properties" ma:root="true" ma:fieldsID="0301c32aba694115ced3e13f2362a871" ns2:_="" ns3:_="" ns4:_="">
    <xsd:import namespace="95af2f4c-168c-4e1e-9ceb-d746a523dedb"/>
    <xsd:import namespace="f0348711-abbc-4b7c-9777-4f4964274e42"/>
    <xsd:import namespace="7729d9e3-f891-4090-8cea-df1909b12c45"/>
    <xsd:element name="properties">
      <xsd:complexType>
        <xsd:sequence>
          <xsd:element name="documentManagement">
            <xsd:complexType>
              <xsd:all>
                <xsd:element ref="ns2:TaxCatchAll" minOccurs="0"/>
                <xsd:element ref="ns2:TaxCatchAllLabel" minOccurs="0"/>
                <xsd:element ref="ns3:MediaServiceMetadata" minOccurs="0"/>
                <xsd:element ref="ns3:MediaServiceFastMetadata"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Location" minOccurs="0"/>
                <xsd:element ref="ns3:MediaServiceOCR" minOccurs="0"/>
                <xsd:element ref="ns4:_dlc_DocId" minOccurs="0"/>
                <xsd:element ref="ns4:_dlc_DocIdUrl" minOccurs="0"/>
                <xsd:element ref="ns4:_dlc_DocIdPersistId"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f2f4c-168c-4e1e-9ceb-d746a523de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81ec6423-5450-4f98-82f8-c5d32a2ed343}" ma:internalName="TaxCatchAll" ma:showField="CatchAllData" ma:web="7729d9e3-f891-4090-8cea-df1909b12c45">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1ec6423-5450-4f98-82f8-c5d32a2ed343}" ma:internalName="TaxCatchAllLabel" ma:readOnly="true" ma:showField="CatchAllDataLabel" ma:web="7729d9e3-f891-4090-8cea-df1909b12c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348711-abbc-4b7c-9777-4f4964274e4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54abe2c6-d9c1-4be6-8262-47fe7399f368"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29d9e3-f891-4090-8cea-df1909b12c45"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_dlc_DocId" ma:index="23" nillable="true" ma:displayName="Wert der Dokument-ID" ma:description="Der Wert der diesem Element zugewiesenen Dokument-ID." ma:indexed="true" ma:internalName="_dlc_DocId" ma:readOnly="true">
      <xsd:simpleType>
        <xsd:restriction base="dms:Text"/>
      </xsd:simpleType>
    </xsd:element>
    <xsd:element name="_dlc_DocIdUrl" ma:index="24"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54abe2c6-d9c1-4be6-8262-47fe7399f368" ContentTypeId="0x0101" PreviousValue="false" LastSyncTimeStamp="2020-11-05T09:30:46.657Z"/>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95af2f4c-168c-4e1e-9ceb-d746a523dedb" xsi:nil="true"/>
    <lcf76f155ced4ddcb4097134ff3c332f xmlns="f0348711-abbc-4b7c-9777-4f4964274e42">
      <Terms xmlns="http://schemas.microsoft.com/office/infopath/2007/PartnerControls"/>
    </lcf76f155ced4ddcb4097134ff3c332f>
    <_dlc_DocId xmlns="7729d9e3-f891-4090-8cea-df1909b12c45">QHQX3SJFFCJ4-1689198596-5350</_dlc_DocId>
    <_dlc_DocIdUrl xmlns="7729d9e3-f891-4090-8cea-df1909b12c45">
      <Url>https://irgruppe.sharepoint.com/sites/IndustrieGewerbebau/_layouts/15/DocIdRedir.aspx?ID=QHQX3SJFFCJ4-1689198596-5350</Url>
      <Description>QHQX3SJFFCJ4-1689198596-5350</Description>
    </_dlc_DocIdUrl>
  </documentManagement>
</p:properties>
</file>

<file path=customXml/itemProps1.xml><?xml version="1.0" encoding="utf-8"?>
<ds:datastoreItem xmlns:ds="http://schemas.openxmlformats.org/officeDocument/2006/customXml" ds:itemID="{29A16B7C-A667-496B-B41C-36B02260B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f2f4c-168c-4e1e-9ceb-d746a523dedb"/>
    <ds:schemaRef ds:uri="f0348711-abbc-4b7c-9777-4f4964274e42"/>
    <ds:schemaRef ds:uri="7729d9e3-f891-4090-8cea-df1909b12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F565E9-1FED-4DBA-8406-F43B2735DD93}">
  <ds:schemaRefs>
    <ds:schemaRef ds:uri="Microsoft.SharePoint.Taxonomy.ContentTypeSync"/>
  </ds:schemaRefs>
</ds:datastoreItem>
</file>

<file path=customXml/itemProps3.xml><?xml version="1.0" encoding="utf-8"?>
<ds:datastoreItem xmlns:ds="http://schemas.openxmlformats.org/officeDocument/2006/customXml" ds:itemID="{D50D563C-AB02-4EA6-B0F6-CD7B9182F09B}">
  <ds:schemaRefs>
    <ds:schemaRef ds:uri="http://schemas.microsoft.com/sharepoint/events"/>
  </ds:schemaRefs>
</ds:datastoreItem>
</file>

<file path=customXml/itemProps4.xml><?xml version="1.0" encoding="utf-8"?>
<ds:datastoreItem xmlns:ds="http://schemas.openxmlformats.org/officeDocument/2006/customXml" ds:itemID="{CEF6F87A-6E67-494B-8B2A-C3D63C70B6C3}">
  <ds:schemaRefs>
    <ds:schemaRef ds:uri="http://schemas.microsoft.com/sharepoint/v3/contenttype/forms"/>
  </ds:schemaRefs>
</ds:datastoreItem>
</file>

<file path=customXml/itemProps5.xml><?xml version="1.0" encoding="utf-8"?>
<ds:datastoreItem xmlns:ds="http://schemas.openxmlformats.org/officeDocument/2006/customXml" ds:itemID="{43D7EE27-38A8-4299-8A7A-09BC297061CF}">
  <ds:schemaRefs>
    <ds:schemaRef ds:uri="http://schemas.microsoft.com/office/2006/metadata/properties"/>
    <ds:schemaRef ds:uri="http://schemas.microsoft.com/office/infopath/2007/PartnerControls"/>
    <ds:schemaRef ds:uri="95af2f4c-168c-4e1e-9ceb-d746a523dedb"/>
    <ds:schemaRef ds:uri="f0348711-abbc-4b7c-9777-4f4964274e42"/>
    <ds:schemaRef ds:uri="7729d9e3-f891-4090-8cea-df1909b12c4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3157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Kalkbrenner Markus</dc:creator>
  <cp:keywords/>
  <dc:description/>
  <cp:lastModifiedBy>Pzwei. Daniela Kaulfus</cp:lastModifiedBy>
  <cp:revision>4</cp:revision>
  <dcterms:created xsi:type="dcterms:W3CDTF">2025-01-15T16:39:00Z</dcterms:created>
  <dcterms:modified xsi:type="dcterms:W3CDTF">2025-01-15T16:44:00Z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0x01010098068EE70720A544B844B482A15B105B</vt:lpwstr>
  </property>
  <property fmtid="{D5CDD505-2E9C-101B-9397-08002B2CF9AE}" pid="3" name="_dlc_DocIdItemGuid">
    <vt:lpwstr>96e93fca-1915-4a1b-815f-4817cd7fe968</vt:lpwstr>
  </property>
  <property fmtid="{D5CDD505-2E9C-101B-9397-08002B2CF9AE}" pid="4" name="MediaServiceImageTags">
    <vt:lpwstr/>
  </property>
</Properties>
</file>